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AE55B" w14:textId="2C45B3B5" w:rsidR="008876C5" w:rsidRPr="00891ABE" w:rsidRDefault="001A38EF" w:rsidP="008876C5">
      <w:pPr>
        <w:rPr>
          <w:i/>
          <w:iCs/>
          <w:color w:val="003399"/>
          <w:sz w:val="26"/>
          <w:szCs w:val="26"/>
          <w:lang w:val="en-US"/>
        </w:rPr>
      </w:pPr>
      <w:bookmarkStart w:id="0" w:name="_Hlk163649089"/>
      <w:r w:rsidRPr="00891ABE">
        <w:rPr>
          <w:b/>
          <w:bCs/>
          <w:color w:val="003399"/>
          <w:sz w:val="32"/>
          <w:szCs w:val="32"/>
        </w:rPr>
        <w:t>Cons</w:t>
      </w:r>
      <w:r w:rsidR="00F32AD9" w:rsidRPr="00891ABE">
        <w:rPr>
          <w:b/>
          <w:bCs/>
          <w:color w:val="003399"/>
          <w:sz w:val="32"/>
          <w:szCs w:val="32"/>
        </w:rPr>
        <w:t>ul</w:t>
      </w:r>
      <w:r w:rsidRPr="00891ABE">
        <w:rPr>
          <w:b/>
          <w:bCs/>
          <w:color w:val="003399"/>
          <w:sz w:val="32"/>
          <w:szCs w:val="32"/>
        </w:rPr>
        <w:t xml:space="preserve">tancy </w:t>
      </w:r>
      <w:r w:rsidR="00B84034" w:rsidRPr="00891ABE">
        <w:rPr>
          <w:b/>
          <w:bCs/>
          <w:color w:val="003399"/>
          <w:sz w:val="32"/>
          <w:szCs w:val="32"/>
        </w:rPr>
        <w:t>o</w:t>
      </w:r>
      <w:r w:rsidR="00F32AD9" w:rsidRPr="00891ABE">
        <w:rPr>
          <w:b/>
          <w:bCs/>
          <w:color w:val="003399"/>
          <w:sz w:val="32"/>
          <w:szCs w:val="32"/>
        </w:rPr>
        <w:t>n</w:t>
      </w:r>
      <w:r w:rsidRPr="00891ABE">
        <w:rPr>
          <w:b/>
          <w:bCs/>
          <w:color w:val="003399"/>
          <w:sz w:val="32"/>
          <w:szCs w:val="32"/>
        </w:rPr>
        <w:t xml:space="preserve"> </w:t>
      </w:r>
      <w:r w:rsidR="00883F6D" w:rsidRPr="00891ABE">
        <w:rPr>
          <w:b/>
          <w:bCs/>
          <w:color w:val="003399"/>
          <w:sz w:val="32"/>
          <w:szCs w:val="32"/>
        </w:rPr>
        <w:t>Aquaculture Technical Support and Training</w:t>
      </w:r>
      <w:bookmarkEnd w:id="0"/>
      <w:r w:rsidR="00883F6D" w:rsidRPr="00891ABE">
        <w:rPr>
          <w:b/>
          <w:bCs/>
          <w:color w:val="003399"/>
          <w:sz w:val="32"/>
          <w:szCs w:val="32"/>
        </w:rPr>
        <w:t xml:space="preserve"> </w:t>
      </w:r>
      <w:r w:rsidR="0071778C" w:rsidRPr="00891ABE">
        <w:rPr>
          <w:b/>
          <w:bCs/>
          <w:color w:val="003399"/>
          <w:sz w:val="32"/>
          <w:szCs w:val="32"/>
        </w:rPr>
        <w:t>for</w:t>
      </w:r>
      <w:r w:rsidR="00883F6D" w:rsidRPr="00891ABE">
        <w:rPr>
          <w:b/>
          <w:bCs/>
          <w:color w:val="003399"/>
          <w:sz w:val="32"/>
          <w:szCs w:val="32"/>
        </w:rPr>
        <w:t xml:space="preserve"> </w:t>
      </w:r>
      <w:r w:rsidR="00547E24" w:rsidRPr="00891ABE">
        <w:rPr>
          <w:b/>
          <w:bCs/>
          <w:color w:val="003399"/>
          <w:sz w:val="32"/>
          <w:szCs w:val="32"/>
        </w:rPr>
        <w:t>T</w:t>
      </w:r>
      <w:r w:rsidR="00883F6D" w:rsidRPr="00891ABE">
        <w:rPr>
          <w:b/>
          <w:bCs/>
          <w:color w:val="003399"/>
          <w:sz w:val="32"/>
          <w:szCs w:val="32"/>
        </w:rPr>
        <w:t>eacher</w:t>
      </w:r>
      <w:r w:rsidR="00547E24" w:rsidRPr="00891ABE">
        <w:rPr>
          <w:b/>
          <w:bCs/>
          <w:color w:val="003399"/>
          <w:sz w:val="32"/>
          <w:szCs w:val="32"/>
        </w:rPr>
        <w:t>s</w:t>
      </w:r>
      <w:r w:rsidR="00883F6D" w:rsidRPr="00891ABE">
        <w:rPr>
          <w:b/>
          <w:bCs/>
          <w:color w:val="003399"/>
          <w:sz w:val="32"/>
          <w:szCs w:val="32"/>
        </w:rPr>
        <w:t xml:space="preserve"> at</w:t>
      </w:r>
      <w:r w:rsidR="00883F6D" w:rsidRPr="00891ABE">
        <w:rPr>
          <w:b/>
          <w:bCs/>
          <w:color w:val="003399"/>
          <w:sz w:val="26"/>
          <w:szCs w:val="26"/>
          <w:lang w:val="en-US"/>
        </w:rPr>
        <w:t xml:space="preserve"> </w:t>
      </w:r>
      <w:r w:rsidR="0071778C" w:rsidRPr="00891ABE">
        <w:rPr>
          <w:b/>
          <w:bCs/>
          <w:color w:val="003399"/>
          <w:sz w:val="32"/>
          <w:szCs w:val="32"/>
        </w:rPr>
        <w:t>Technical Upper Secondary Schools</w:t>
      </w:r>
      <w:bookmarkStart w:id="1" w:name="_GoBack"/>
      <w:bookmarkEnd w:id="1"/>
    </w:p>
    <w:p w14:paraId="32DDAFFF" w14:textId="77777777" w:rsidR="008876C5" w:rsidRPr="0071778C" w:rsidRDefault="008876C5" w:rsidP="008876C5">
      <w:pPr>
        <w:jc w:val="center"/>
        <w:rPr>
          <w:rFonts w:ascii="Arial" w:hAnsi="Arial" w:cs="Arial"/>
          <w:b/>
          <w:sz w:val="20"/>
          <w:szCs w:val="20"/>
        </w:rPr>
      </w:pPr>
    </w:p>
    <w:p w14:paraId="7DB59E9A" w14:textId="77777777" w:rsidR="008876C5" w:rsidRPr="00AD138C" w:rsidRDefault="008876C5" w:rsidP="008876C5">
      <w:pPr>
        <w:pStyle w:val="Heading1"/>
      </w:pPr>
      <w:r w:rsidRPr="00AD138C">
        <w:t>Background</w:t>
      </w:r>
    </w:p>
    <w:p w14:paraId="4B917D73" w14:textId="6CF96D79" w:rsidR="00883F6D" w:rsidRPr="00883F6D" w:rsidRDefault="00883F6D" w:rsidP="00883F6D">
      <w:pPr>
        <w:jc w:val="both"/>
        <w:rPr>
          <w:sz w:val="24"/>
          <w:szCs w:val="24"/>
          <w:lang w:val="en-US"/>
        </w:rPr>
      </w:pPr>
      <w:r w:rsidRPr="00D06303">
        <w:rPr>
          <w:sz w:val="24"/>
          <w:szCs w:val="24"/>
          <w:lang w:val="en-US"/>
        </w:rPr>
        <w:t>People in Need organization was established in 1992 by a group of Czech war correspondents who were no longer satisfied with merely relaying information about ongoing conflicts and began sending out aid. It gradually became established as a professional humanitarian organization striving to provide aid in troubled regions and support adherence to human rights around the world.</w:t>
      </w:r>
    </w:p>
    <w:p w14:paraId="3B927966" w14:textId="5F3BFBE1" w:rsidR="00B84034" w:rsidRDefault="00B84034" w:rsidP="00B84034">
      <w:pPr>
        <w:jc w:val="both"/>
        <w:rPr>
          <w:sz w:val="24"/>
          <w:szCs w:val="24"/>
        </w:rPr>
      </w:pPr>
      <w:r w:rsidRPr="006E34A1">
        <w:rPr>
          <w:sz w:val="24"/>
          <w:szCs w:val="24"/>
        </w:rPr>
        <w:t>PIN</w:t>
      </w:r>
      <w:r w:rsidR="00883F6D">
        <w:rPr>
          <w:sz w:val="24"/>
          <w:szCs w:val="24"/>
        </w:rPr>
        <w:t xml:space="preserve"> </w:t>
      </w:r>
      <w:r w:rsidRPr="006E34A1">
        <w:rPr>
          <w:sz w:val="24"/>
          <w:szCs w:val="24"/>
        </w:rPr>
        <w:t xml:space="preserve">has been operating in Cambodia since 2008 providing development and emergency assistance in rural and urban areas, specifically in three main sectors: environmentally friendly market development for improved livelihoods, climate resilience and disaster risk reduction, </w:t>
      </w:r>
      <w:r w:rsidR="00F32AD9" w:rsidRPr="006E34A1">
        <w:rPr>
          <w:sz w:val="24"/>
          <w:szCs w:val="24"/>
        </w:rPr>
        <w:t>as well as</w:t>
      </w:r>
      <w:r w:rsidRPr="006E34A1">
        <w:rPr>
          <w:sz w:val="24"/>
          <w:szCs w:val="24"/>
        </w:rPr>
        <w:t xml:space="preserve"> inclusive employment. </w:t>
      </w:r>
    </w:p>
    <w:p w14:paraId="206C9CBC" w14:textId="26CC8639" w:rsidR="007353DD" w:rsidRPr="007353DD" w:rsidRDefault="007353DD" w:rsidP="007353DD">
      <w:pPr>
        <w:jc w:val="both"/>
        <w:rPr>
          <w:sz w:val="24"/>
          <w:szCs w:val="24"/>
        </w:rPr>
      </w:pPr>
      <w:r>
        <w:rPr>
          <w:sz w:val="24"/>
          <w:szCs w:val="24"/>
        </w:rPr>
        <w:t>Under Technical and Vocational Education and Training</w:t>
      </w:r>
      <w:r w:rsidR="000A12EE">
        <w:rPr>
          <w:sz w:val="24"/>
          <w:szCs w:val="24"/>
        </w:rPr>
        <w:t xml:space="preserve"> (TVET)</w:t>
      </w:r>
      <w:r>
        <w:rPr>
          <w:sz w:val="24"/>
          <w:szCs w:val="24"/>
        </w:rPr>
        <w:t xml:space="preserve"> Program, PIN is implementing </w:t>
      </w:r>
      <w:r w:rsidRPr="007353DD">
        <w:rPr>
          <w:sz w:val="24"/>
          <w:szCs w:val="24"/>
        </w:rPr>
        <w:t xml:space="preserve">"Streamlining Aquaculture in Cambodia’s Vocational Education" </w:t>
      </w:r>
      <w:r w:rsidR="000A12EE">
        <w:rPr>
          <w:sz w:val="24"/>
          <w:szCs w:val="24"/>
        </w:rPr>
        <w:t xml:space="preserve">project </w:t>
      </w:r>
      <w:r w:rsidRPr="007353DD">
        <w:rPr>
          <w:sz w:val="24"/>
          <w:szCs w:val="24"/>
        </w:rPr>
        <w:t>focuses on improving technical and vocational skills of young people based on current market needs. The project targets some of the main challenges technical and vocational education in the fishery sector faces, especially outdated technical and vocational education that does not meet the requirements of the labor market; outdated methods and equipment for vocational training; and low capacities of teachers. </w:t>
      </w:r>
    </w:p>
    <w:p w14:paraId="3DDDC972" w14:textId="04865580" w:rsidR="007353DD" w:rsidRPr="007353DD" w:rsidRDefault="007353DD" w:rsidP="007353DD">
      <w:pPr>
        <w:jc w:val="both"/>
        <w:rPr>
          <w:sz w:val="24"/>
          <w:szCs w:val="24"/>
        </w:rPr>
      </w:pPr>
    </w:p>
    <w:p w14:paraId="51A13FAC" w14:textId="066A7A2D" w:rsidR="008876C5" w:rsidRPr="00C62413" w:rsidRDefault="008876C5" w:rsidP="008876C5">
      <w:pPr>
        <w:pStyle w:val="Heading1"/>
      </w:pPr>
      <w:r w:rsidRPr="00C62413">
        <w:t>Objective</w:t>
      </w:r>
      <w:r w:rsidR="00F32AD9">
        <w:t>s</w:t>
      </w:r>
      <w:r w:rsidRPr="00C62413">
        <w:t xml:space="preserve"> and Scope of the </w:t>
      </w:r>
      <w:r w:rsidR="00105062">
        <w:t xml:space="preserve">Consultancy </w:t>
      </w:r>
    </w:p>
    <w:p w14:paraId="2AC5B8CD" w14:textId="77777777" w:rsidR="00A46B08" w:rsidRPr="00A46B08" w:rsidRDefault="00A46B08" w:rsidP="00A46B08">
      <w:pPr>
        <w:jc w:val="both"/>
        <w:rPr>
          <w:sz w:val="24"/>
          <w:szCs w:val="24"/>
          <w:lang w:val="en-US"/>
        </w:rPr>
      </w:pPr>
      <w:r w:rsidRPr="00A46B08">
        <w:rPr>
          <w:sz w:val="24"/>
          <w:szCs w:val="24"/>
          <w:lang w:val="en-US"/>
        </w:rPr>
        <w:t xml:space="preserve">In 2023, PIN assisted the Vocational Orientation Department (VOD) of MoEYS in developing and implementing an aquaculture curriculum, which is now prepared for implementation in two schools to educate technical students. Furthermore, the project trained teachers through a </w:t>
      </w:r>
      <w:proofErr w:type="spellStart"/>
      <w:r w:rsidRPr="00A46B08">
        <w:rPr>
          <w:sz w:val="24"/>
          <w:szCs w:val="24"/>
          <w:lang w:val="en-US"/>
        </w:rPr>
        <w:t>ToT</w:t>
      </w:r>
      <w:proofErr w:type="spellEnd"/>
      <w:r w:rsidRPr="00A46B08">
        <w:rPr>
          <w:sz w:val="24"/>
          <w:szCs w:val="24"/>
          <w:lang w:val="en-US"/>
        </w:rPr>
        <w:t xml:space="preserve"> program on aquaculture. Moving into 2024, the project aims to equip the schools with facilities and tools for aquaculture production and processing as part of enhancing teaching quality. Additionally, the project will continue to enhance the technical skills of teachers who received the initial </w:t>
      </w:r>
      <w:proofErr w:type="spellStart"/>
      <w:r w:rsidRPr="00A46B08">
        <w:rPr>
          <w:sz w:val="24"/>
          <w:szCs w:val="24"/>
          <w:lang w:val="en-US"/>
        </w:rPr>
        <w:t>ToT</w:t>
      </w:r>
      <w:proofErr w:type="spellEnd"/>
      <w:r w:rsidRPr="00A46B08">
        <w:rPr>
          <w:sz w:val="24"/>
          <w:szCs w:val="24"/>
          <w:lang w:val="en-US"/>
        </w:rPr>
        <w:t xml:space="preserve"> training in 2023.</w:t>
      </w:r>
    </w:p>
    <w:p w14:paraId="38D3D422" w14:textId="77777777" w:rsidR="00C23CB4" w:rsidRDefault="00A46B08" w:rsidP="00A46B08">
      <w:pPr>
        <w:jc w:val="both"/>
        <w:rPr>
          <w:sz w:val="24"/>
          <w:szCs w:val="24"/>
          <w:lang w:val="en-US"/>
        </w:rPr>
      </w:pPr>
      <w:r>
        <w:rPr>
          <w:sz w:val="24"/>
          <w:szCs w:val="24"/>
          <w:lang w:val="en-US"/>
        </w:rPr>
        <w:lastRenderedPageBreak/>
        <w:t>Therefore</w:t>
      </w:r>
      <w:r w:rsidRPr="00A46B08">
        <w:rPr>
          <w:sz w:val="24"/>
          <w:szCs w:val="24"/>
          <w:lang w:val="en-US"/>
        </w:rPr>
        <w:t xml:space="preserve">, the </w:t>
      </w:r>
      <w:r w:rsidR="00C23CB4">
        <w:rPr>
          <w:sz w:val="24"/>
          <w:szCs w:val="24"/>
          <w:lang w:val="en-US"/>
        </w:rPr>
        <w:t xml:space="preserve">project is seeking for a consultant to </w:t>
      </w:r>
      <w:r w:rsidR="00C23CB4" w:rsidRPr="00C23CB4">
        <w:rPr>
          <w:sz w:val="24"/>
          <w:szCs w:val="24"/>
          <w:lang w:val="en-US"/>
        </w:rPr>
        <w:t>support this initiative could help streamline the process and ensure effective implementation</w:t>
      </w:r>
      <w:r w:rsidR="00C23CB4">
        <w:rPr>
          <w:sz w:val="24"/>
          <w:szCs w:val="24"/>
          <w:lang w:val="en-US"/>
        </w:rPr>
        <w:t xml:space="preserve">. Specific objective and scope of work for consultant include: </w:t>
      </w:r>
    </w:p>
    <w:p w14:paraId="12A0247D" w14:textId="25480CBB" w:rsidR="001E47CA" w:rsidRDefault="001E47CA" w:rsidP="001E47CA">
      <w:pPr>
        <w:pStyle w:val="ListParagraph"/>
        <w:numPr>
          <w:ilvl w:val="0"/>
          <w:numId w:val="17"/>
        </w:numPr>
        <w:jc w:val="both"/>
        <w:rPr>
          <w:sz w:val="24"/>
          <w:szCs w:val="24"/>
          <w:lang w:val="en-US"/>
        </w:rPr>
      </w:pPr>
      <w:bookmarkStart w:id="2" w:name="_Hlk163817514"/>
      <w:r w:rsidRPr="001E47CA">
        <w:rPr>
          <w:sz w:val="24"/>
          <w:szCs w:val="24"/>
          <w:lang w:val="en-US"/>
        </w:rPr>
        <w:t>Conduct a comprehensive assessment of the current state of aquaculture education in the two TVET schools, including the availability of resources, facilities, and teacher competencies</w:t>
      </w:r>
      <w:r>
        <w:rPr>
          <w:sz w:val="24"/>
          <w:szCs w:val="24"/>
          <w:lang w:val="en-US"/>
        </w:rPr>
        <w:t>;</w:t>
      </w:r>
    </w:p>
    <w:p w14:paraId="581D2179" w14:textId="61CD983C" w:rsidR="001E47CA" w:rsidRDefault="004739C2" w:rsidP="001E47CA">
      <w:pPr>
        <w:pStyle w:val="ListParagraph"/>
        <w:numPr>
          <w:ilvl w:val="0"/>
          <w:numId w:val="17"/>
        </w:numPr>
        <w:jc w:val="both"/>
        <w:rPr>
          <w:sz w:val="24"/>
          <w:szCs w:val="24"/>
          <w:lang w:val="en-US"/>
        </w:rPr>
      </w:pPr>
      <w:r>
        <w:rPr>
          <w:sz w:val="24"/>
          <w:szCs w:val="24"/>
          <w:lang w:val="en-US"/>
        </w:rPr>
        <w:t>Provide technical support on facility upgrade plan and d</w:t>
      </w:r>
      <w:r w:rsidR="001E47CA" w:rsidRPr="001E47CA">
        <w:rPr>
          <w:sz w:val="24"/>
          <w:szCs w:val="24"/>
          <w:lang w:val="en-US"/>
        </w:rPr>
        <w:t>evelop a detailed plan for enhancing the technical skills of teachers through targeted training programs, focusing on areas identified for improvement</w:t>
      </w:r>
      <w:r>
        <w:rPr>
          <w:sz w:val="24"/>
          <w:szCs w:val="24"/>
          <w:lang w:val="en-US"/>
        </w:rPr>
        <w:t>;</w:t>
      </w:r>
    </w:p>
    <w:p w14:paraId="74B87F20" w14:textId="02DE2B75" w:rsidR="001E47CA" w:rsidRDefault="001E47CA" w:rsidP="001E47CA">
      <w:pPr>
        <w:pStyle w:val="ListParagraph"/>
        <w:numPr>
          <w:ilvl w:val="0"/>
          <w:numId w:val="17"/>
        </w:numPr>
        <w:jc w:val="both"/>
        <w:rPr>
          <w:sz w:val="24"/>
          <w:szCs w:val="24"/>
          <w:lang w:val="en-US"/>
        </w:rPr>
      </w:pPr>
      <w:r w:rsidRPr="001E47CA">
        <w:rPr>
          <w:sz w:val="24"/>
          <w:szCs w:val="24"/>
          <w:lang w:val="en-US"/>
        </w:rPr>
        <w:t>Design and deliver customized training for teachers to enhance their technical competencies in aquaculture, tailored to their specific needs and the requirements of the curriculum</w:t>
      </w:r>
      <w:r w:rsidR="004739C2">
        <w:rPr>
          <w:sz w:val="24"/>
          <w:szCs w:val="24"/>
          <w:lang w:val="en-US"/>
        </w:rPr>
        <w:t>; and</w:t>
      </w:r>
    </w:p>
    <w:p w14:paraId="1A5910FE" w14:textId="4A8C5E79" w:rsidR="004739C2" w:rsidRPr="001E47CA" w:rsidRDefault="004739C2" w:rsidP="001E47CA">
      <w:pPr>
        <w:pStyle w:val="ListParagraph"/>
        <w:numPr>
          <w:ilvl w:val="0"/>
          <w:numId w:val="17"/>
        </w:numPr>
        <w:jc w:val="both"/>
        <w:rPr>
          <w:sz w:val="24"/>
          <w:szCs w:val="24"/>
          <w:lang w:val="en-US"/>
        </w:rPr>
      </w:pPr>
      <w:r w:rsidRPr="004739C2">
        <w:rPr>
          <w:sz w:val="24"/>
          <w:szCs w:val="24"/>
          <w:lang w:val="en-US"/>
        </w:rPr>
        <w:t>Provide ongoing support and guidance to teachers and school administrators throughout the implementation of the curriculum and teacher training programs</w:t>
      </w:r>
      <w:r>
        <w:rPr>
          <w:sz w:val="24"/>
          <w:szCs w:val="24"/>
          <w:lang w:val="en-US"/>
        </w:rPr>
        <w:t xml:space="preserve">. </w:t>
      </w:r>
      <w:bookmarkEnd w:id="2"/>
    </w:p>
    <w:p w14:paraId="5AD3383C" w14:textId="77777777" w:rsidR="00105062" w:rsidRDefault="00105062" w:rsidP="008876C5">
      <w:pPr>
        <w:rPr>
          <w:sz w:val="24"/>
          <w:szCs w:val="24"/>
          <w:lang w:val="en-US"/>
        </w:rPr>
      </w:pPr>
      <w:r w:rsidRPr="004739C2">
        <w:rPr>
          <w:b/>
          <w:bCs/>
          <w:sz w:val="24"/>
          <w:szCs w:val="24"/>
          <w:lang w:val="en-US"/>
        </w:rPr>
        <w:t>The detail</w:t>
      </w:r>
      <w:r w:rsidR="00F32AD9" w:rsidRPr="004739C2">
        <w:rPr>
          <w:b/>
          <w:bCs/>
          <w:sz w:val="24"/>
          <w:szCs w:val="24"/>
          <w:lang w:val="en-US"/>
        </w:rPr>
        <w:t>ed</w:t>
      </w:r>
      <w:r w:rsidRPr="004739C2">
        <w:rPr>
          <w:b/>
          <w:bCs/>
          <w:sz w:val="24"/>
          <w:szCs w:val="24"/>
          <w:lang w:val="en-US"/>
        </w:rPr>
        <w:t xml:space="preserve"> tasks are outlined </w:t>
      </w:r>
      <w:r w:rsidR="00A75002" w:rsidRPr="004739C2">
        <w:rPr>
          <w:b/>
          <w:bCs/>
          <w:sz w:val="24"/>
          <w:szCs w:val="24"/>
          <w:lang w:val="en-US"/>
        </w:rPr>
        <w:t>below</w:t>
      </w:r>
      <w:r w:rsidR="00A75002">
        <w:rPr>
          <w:sz w:val="24"/>
          <w:szCs w:val="24"/>
          <w:lang w:val="en-US"/>
        </w:rPr>
        <w:t>:</w:t>
      </w:r>
    </w:p>
    <w:p w14:paraId="669C610E" w14:textId="6EEB2ADB" w:rsidR="004E6C1C" w:rsidRPr="004E6C1C" w:rsidRDefault="00A46B08" w:rsidP="004E6C1C">
      <w:pPr>
        <w:pStyle w:val="ListParagraph"/>
        <w:numPr>
          <w:ilvl w:val="0"/>
          <w:numId w:val="13"/>
        </w:numPr>
        <w:rPr>
          <w:sz w:val="24"/>
          <w:szCs w:val="24"/>
          <w:lang w:val="en-US"/>
        </w:rPr>
      </w:pPr>
      <w:r>
        <w:rPr>
          <w:sz w:val="24"/>
          <w:szCs w:val="24"/>
          <w:lang w:val="en-US"/>
        </w:rPr>
        <w:t>Consult</w:t>
      </w:r>
      <w:r w:rsidR="00A75002">
        <w:rPr>
          <w:sz w:val="24"/>
          <w:szCs w:val="24"/>
          <w:lang w:val="en-US"/>
        </w:rPr>
        <w:t xml:space="preserve"> with PIN team to understand the project</w:t>
      </w:r>
      <w:r>
        <w:rPr>
          <w:sz w:val="24"/>
          <w:szCs w:val="24"/>
          <w:lang w:val="en-US"/>
        </w:rPr>
        <w:t xml:space="preserve"> and scope of work</w:t>
      </w:r>
      <w:r w:rsidR="00A75002">
        <w:rPr>
          <w:sz w:val="24"/>
          <w:szCs w:val="24"/>
          <w:lang w:val="en-US"/>
        </w:rPr>
        <w:t xml:space="preserve">; </w:t>
      </w:r>
    </w:p>
    <w:p w14:paraId="37B49752" w14:textId="2F5696E4" w:rsidR="00A75002" w:rsidRDefault="00F32AD9" w:rsidP="00A75002">
      <w:pPr>
        <w:pStyle w:val="ListParagraph"/>
        <w:numPr>
          <w:ilvl w:val="0"/>
          <w:numId w:val="13"/>
        </w:numPr>
        <w:rPr>
          <w:sz w:val="24"/>
          <w:szCs w:val="24"/>
          <w:lang w:val="en-US"/>
        </w:rPr>
      </w:pPr>
      <w:r>
        <w:rPr>
          <w:sz w:val="24"/>
          <w:szCs w:val="24"/>
          <w:lang w:val="en-US"/>
        </w:rPr>
        <w:t>D</w:t>
      </w:r>
      <w:r w:rsidR="00A75002">
        <w:rPr>
          <w:sz w:val="24"/>
          <w:szCs w:val="24"/>
          <w:lang w:val="en-US"/>
        </w:rPr>
        <w:t xml:space="preserve">evelop </w:t>
      </w:r>
      <w:r w:rsidR="004E6C1C">
        <w:rPr>
          <w:sz w:val="24"/>
          <w:szCs w:val="24"/>
          <w:lang w:val="en-US"/>
        </w:rPr>
        <w:t xml:space="preserve">and validate </w:t>
      </w:r>
      <w:r w:rsidR="00A75002">
        <w:rPr>
          <w:sz w:val="24"/>
          <w:szCs w:val="24"/>
          <w:lang w:val="en-US"/>
        </w:rPr>
        <w:t xml:space="preserve">short inception report which includes method, workplan and timeline for </w:t>
      </w:r>
      <w:r w:rsidR="004E6C1C">
        <w:rPr>
          <w:sz w:val="24"/>
          <w:szCs w:val="24"/>
          <w:lang w:val="en-US"/>
        </w:rPr>
        <w:t>assignment</w:t>
      </w:r>
      <w:r w:rsidR="00A75002">
        <w:rPr>
          <w:sz w:val="24"/>
          <w:szCs w:val="24"/>
          <w:lang w:val="en-US"/>
        </w:rPr>
        <w:t>;</w:t>
      </w:r>
    </w:p>
    <w:p w14:paraId="64DE5944" w14:textId="56D9B23A" w:rsidR="00A75002" w:rsidRDefault="004E6C1C" w:rsidP="00A75002">
      <w:pPr>
        <w:pStyle w:val="ListParagraph"/>
        <w:numPr>
          <w:ilvl w:val="0"/>
          <w:numId w:val="13"/>
        </w:numPr>
        <w:rPr>
          <w:sz w:val="24"/>
          <w:szCs w:val="24"/>
          <w:lang w:val="en-US"/>
        </w:rPr>
      </w:pPr>
      <w:r>
        <w:rPr>
          <w:sz w:val="24"/>
          <w:szCs w:val="24"/>
          <w:lang w:val="en-US"/>
        </w:rPr>
        <w:t>Conduct joint field visit with PIN team to understand the concept of aquaculture production system;</w:t>
      </w:r>
    </w:p>
    <w:p w14:paraId="78974EC2" w14:textId="2735B6F0" w:rsidR="004E6C1C" w:rsidRDefault="004E6C1C" w:rsidP="00A75002">
      <w:pPr>
        <w:pStyle w:val="ListParagraph"/>
        <w:numPr>
          <w:ilvl w:val="0"/>
          <w:numId w:val="13"/>
        </w:numPr>
        <w:rPr>
          <w:sz w:val="24"/>
          <w:szCs w:val="24"/>
          <w:lang w:val="en-US"/>
        </w:rPr>
      </w:pPr>
      <w:r>
        <w:rPr>
          <w:sz w:val="24"/>
          <w:szCs w:val="24"/>
          <w:lang w:val="en-US"/>
        </w:rPr>
        <w:t>Provide technical advice on system plan design and facilities and tools to be supported by project;</w:t>
      </w:r>
    </w:p>
    <w:p w14:paraId="41137246" w14:textId="3100DFE5" w:rsidR="00A75002" w:rsidRDefault="004E6C1C" w:rsidP="00A75002">
      <w:pPr>
        <w:pStyle w:val="ListParagraph"/>
        <w:numPr>
          <w:ilvl w:val="0"/>
          <w:numId w:val="13"/>
        </w:numPr>
        <w:rPr>
          <w:sz w:val="24"/>
          <w:szCs w:val="24"/>
          <w:lang w:val="en-US"/>
        </w:rPr>
      </w:pPr>
      <w:r>
        <w:rPr>
          <w:sz w:val="24"/>
          <w:szCs w:val="24"/>
          <w:lang w:val="en-US"/>
        </w:rPr>
        <w:t xml:space="preserve">Review the </w:t>
      </w:r>
      <w:proofErr w:type="spellStart"/>
      <w:r>
        <w:rPr>
          <w:sz w:val="24"/>
          <w:szCs w:val="24"/>
          <w:lang w:val="en-US"/>
        </w:rPr>
        <w:t>ToT</w:t>
      </w:r>
      <w:proofErr w:type="spellEnd"/>
      <w:r>
        <w:rPr>
          <w:sz w:val="24"/>
          <w:szCs w:val="24"/>
          <w:lang w:val="en-US"/>
        </w:rPr>
        <w:t xml:space="preserve"> report from 2023</w:t>
      </w:r>
      <w:r w:rsidR="00A75002">
        <w:rPr>
          <w:sz w:val="24"/>
          <w:szCs w:val="24"/>
          <w:lang w:val="en-US"/>
        </w:rPr>
        <w:t>;</w:t>
      </w:r>
    </w:p>
    <w:p w14:paraId="2213C8D7" w14:textId="6328F3EB" w:rsidR="00A75002" w:rsidRDefault="004E6C1C" w:rsidP="00A75002">
      <w:pPr>
        <w:pStyle w:val="ListParagraph"/>
        <w:numPr>
          <w:ilvl w:val="0"/>
          <w:numId w:val="13"/>
        </w:numPr>
        <w:rPr>
          <w:sz w:val="24"/>
          <w:szCs w:val="24"/>
          <w:lang w:val="en-US"/>
        </w:rPr>
      </w:pPr>
      <w:r>
        <w:rPr>
          <w:sz w:val="24"/>
          <w:szCs w:val="24"/>
          <w:lang w:val="en-US"/>
        </w:rPr>
        <w:t>Develop training content, methodologies and timeline for training deliver</w:t>
      </w:r>
      <w:r w:rsidR="00F75854">
        <w:rPr>
          <w:sz w:val="24"/>
          <w:szCs w:val="24"/>
          <w:lang w:val="en-US"/>
        </w:rPr>
        <w:t>;</w:t>
      </w:r>
    </w:p>
    <w:p w14:paraId="6C0C98AD" w14:textId="0342BD8D" w:rsidR="00A75002" w:rsidRDefault="00F75854" w:rsidP="00A75002">
      <w:pPr>
        <w:pStyle w:val="ListParagraph"/>
        <w:numPr>
          <w:ilvl w:val="0"/>
          <w:numId w:val="13"/>
        </w:numPr>
        <w:rPr>
          <w:sz w:val="24"/>
          <w:szCs w:val="24"/>
          <w:lang w:val="en-US"/>
        </w:rPr>
      </w:pPr>
      <w:r>
        <w:rPr>
          <w:sz w:val="24"/>
          <w:szCs w:val="24"/>
          <w:lang w:val="en-US"/>
        </w:rPr>
        <w:t xml:space="preserve">Deliver training to teachers at two schools; and </w:t>
      </w:r>
    </w:p>
    <w:p w14:paraId="3A4A0402" w14:textId="77777777" w:rsidR="00A75002" w:rsidRPr="00A75002" w:rsidRDefault="00A75002" w:rsidP="00A75002">
      <w:pPr>
        <w:pStyle w:val="ListParagraph"/>
        <w:numPr>
          <w:ilvl w:val="0"/>
          <w:numId w:val="13"/>
        </w:numPr>
        <w:rPr>
          <w:sz w:val="24"/>
          <w:szCs w:val="24"/>
          <w:lang w:val="en-US"/>
        </w:rPr>
      </w:pPr>
      <w:r>
        <w:rPr>
          <w:sz w:val="24"/>
          <w:szCs w:val="24"/>
          <w:lang w:val="en-US"/>
        </w:rPr>
        <w:t>Submit final report to PIN.</w:t>
      </w:r>
    </w:p>
    <w:p w14:paraId="44888E94" w14:textId="77777777" w:rsidR="00004501" w:rsidRPr="008E0F8A" w:rsidRDefault="00004501" w:rsidP="008876C5">
      <w:pPr>
        <w:rPr>
          <w:b/>
          <w:bCs/>
          <w:sz w:val="24"/>
          <w:szCs w:val="24"/>
          <w:lang w:val="en-US"/>
        </w:rPr>
      </w:pPr>
      <w:r w:rsidRPr="008E0F8A">
        <w:rPr>
          <w:b/>
          <w:bCs/>
          <w:sz w:val="24"/>
          <w:szCs w:val="24"/>
          <w:lang w:val="en-US"/>
        </w:rPr>
        <w:t xml:space="preserve">Deliverables: </w:t>
      </w:r>
    </w:p>
    <w:p w14:paraId="45D2930A" w14:textId="77777777" w:rsidR="00004501" w:rsidRDefault="00004501" w:rsidP="00004501">
      <w:pPr>
        <w:pStyle w:val="ListParagraph"/>
        <w:numPr>
          <w:ilvl w:val="0"/>
          <w:numId w:val="14"/>
        </w:numPr>
        <w:rPr>
          <w:sz w:val="24"/>
          <w:szCs w:val="24"/>
          <w:lang w:val="en-US"/>
        </w:rPr>
      </w:pPr>
      <w:r>
        <w:rPr>
          <w:sz w:val="24"/>
          <w:szCs w:val="24"/>
          <w:lang w:val="en-US"/>
        </w:rPr>
        <w:t>Inception report</w:t>
      </w:r>
    </w:p>
    <w:p w14:paraId="3A5FC737" w14:textId="30EEB94C" w:rsidR="00004501" w:rsidRDefault="00F75854" w:rsidP="00004501">
      <w:pPr>
        <w:pStyle w:val="ListParagraph"/>
        <w:numPr>
          <w:ilvl w:val="0"/>
          <w:numId w:val="14"/>
        </w:numPr>
        <w:rPr>
          <w:sz w:val="24"/>
          <w:szCs w:val="24"/>
          <w:lang w:val="en-US"/>
        </w:rPr>
      </w:pPr>
      <w:r>
        <w:rPr>
          <w:sz w:val="24"/>
          <w:szCs w:val="24"/>
          <w:lang w:val="en-US"/>
        </w:rPr>
        <w:t>Finalize system design plan and list of materials to support schools,</w:t>
      </w:r>
    </w:p>
    <w:p w14:paraId="514773DF" w14:textId="6D45FDA6" w:rsidR="00F75854" w:rsidRDefault="00F75854" w:rsidP="00004501">
      <w:pPr>
        <w:pStyle w:val="ListParagraph"/>
        <w:numPr>
          <w:ilvl w:val="0"/>
          <w:numId w:val="14"/>
        </w:numPr>
        <w:rPr>
          <w:sz w:val="24"/>
          <w:szCs w:val="24"/>
          <w:lang w:val="en-US"/>
        </w:rPr>
      </w:pPr>
      <w:r>
        <w:rPr>
          <w:sz w:val="24"/>
          <w:szCs w:val="24"/>
          <w:lang w:val="en-US"/>
        </w:rPr>
        <w:t>Training curriculum both Khmer and English version which it contains training contents, methodology, timeline and handout;</w:t>
      </w:r>
    </w:p>
    <w:p w14:paraId="0290C4DA" w14:textId="75BC03DD" w:rsidR="00F75854" w:rsidRDefault="00F75854" w:rsidP="00004501">
      <w:pPr>
        <w:pStyle w:val="ListParagraph"/>
        <w:numPr>
          <w:ilvl w:val="0"/>
          <w:numId w:val="14"/>
        </w:numPr>
        <w:rPr>
          <w:sz w:val="24"/>
          <w:szCs w:val="24"/>
          <w:lang w:val="en-US"/>
        </w:rPr>
      </w:pPr>
      <w:r>
        <w:rPr>
          <w:sz w:val="24"/>
          <w:szCs w:val="24"/>
          <w:lang w:val="en-US"/>
        </w:rPr>
        <w:t xml:space="preserve">Provide two times of </w:t>
      </w:r>
      <w:r w:rsidR="004739C2">
        <w:rPr>
          <w:sz w:val="24"/>
          <w:szCs w:val="24"/>
          <w:lang w:val="en-US"/>
        </w:rPr>
        <w:t xml:space="preserve">on-job </w:t>
      </w:r>
      <w:r>
        <w:rPr>
          <w:sz w:val="24"/>
          <w:szCs w:val="24"/>
          <w:lang w:val="en-US"/>
        </w:rPr>
        <w:t>trainings to teachers at two schools which use agreed methodology and timeline</w:t>
      </w:r>
    </w:p>
    <w:p w14:paraId="076A67FE" w14:textId="792EFD41" w:rsidR="008876C5" w:rsidRPr="00004501" w:rsidRDefault="00004501" w:rsidP="00004501">
      <w:pPr>
        <w:pStyle w:val="ListParagraph"/>
        <w:numPr>
          <w:ilvl w:val="0"/>
          <w:numId w:val="14"/>
        </w:numPr>
        <w:rPr>
          <w:sz w:val="24"/>
          <w:szCs w:val="24"/>
          <w:lang w:val="en-US"/>
        </w:rPr>
      </w:pPr>
      <w:r>
        <w:rPr>
          <w:sz w:val="24"/>
          <w:szCs w:val="24"/>
          <w:lang w:val="en-US"/>
        </w:rPr>
        <w:t xml:space="preserve">Final </w:t>
      </w:r>
      <w:r w:rsidR="00F75854">
        <w:rPr>
          <w:sz w:val="24"/>
          <w:szCs w:val="24"/>
          <w:lang w:val="en-US"/>
        </w:rPr>
        <w:t xml:space="preserve">training </w:t>
      </w:r>
      <w:r>
        <w:rPr>
          <w:sz w:val="24"/>
          <w:szCs w:val="24"/>
          <w:lang w:val="en-US"/>
        </w:rPr>
        <w:t>report</w:t>
      </w:r>
      <w:r w:rsidR="00F75854">
        <w:rPr>
          <w:sz w:val="24"/>
          <w:szCs w:val="24"/>
          <w:lang w:val="en-US"/>
        </w:rPr>
        <w:t xml:space="preserve"> in English </w:t>
      </w:r>
    </w:p>
    <w:p w14:paraId="18243B0A" w14:textId="77777777" w:rsidR="008876C5" w:rsidRPr="00723858" w:rsidRDefault="00004501" w:rsidP="008876C5">
      <w:pPr>
        <w:pStyle w:val="Heading1"/>
      </w:pPr>
      <w:r>
        <w:t>Location:</w:t>
      </w:r>
    </w:p>
    <w:p w14:paraId="40F9B836" w14:textId="7B37E731" w:rsidR="00C207E3" w:rsidRPr="00C207E3" w:rsidRDefault="00004501" w:rsidP="008020F6">
      <w:pPr>
        <w:rPr>
          <w:sz w:val="24"/>
          <w:szCs w:val="24"/>
          <w:lang w:val="en-US"/>
        </w:rPr>
      </w:pPr>
      <w:r>
        <w:rPr>
          <w:sz w:val="24"/>
          <w:szCs w:val="24"/>
          <w:lang w:val="en-US"/>
        </w:rPr>
        <w:t>The consultan</w:t>
      </w:r>
      <w:r w:rsidR="00C22A28">
        <w:rPr>
          <w:sz w:val="24"/>
          <w:szCs w:val="24"/>
          <w:lang w:val="en-US"/>
        </w:rPr>
        <w:t>t</w:t>
      </w:r>
      <w:r>
        <w:rPr>
          <w:sz w:val="24"/>
          <w:szCs w:val="24"/>
          <w:lang w:val="en-US"/>
        </w:rPr>
        <w:t xml:space="preserve"> will travel to</w:t>
      </w:r>
      <w:r w:rsidR="00C22A28">
        <w:rPr>
          <w:sz w:val="24"/>
          <w:szCs w:val="24"/>
          <w:lang w:val="en-US"/>
        </w:rPr>
        <w:t xml:space="preserve"> the</w:t>
      </w:r>
      <w:r>
        <w:rPr>
          <w:sz w:val="24"/>
          <w:szCs w:val="24"/>
          <w:lang w:val="en-US"/>
        </w:rPr>
        <w:t xml:space="preserve"> project target</w:t>
      </w:r>
      <w:r w:rsidR="00C22A28">
        <w:rPr>
          <w:sz w:val="24"/>
          <w:szCs w:val="24"/>
          <w:lang w:val="en-US"/>
        </w:rPr>
        <w:t>ed</w:t>
      </w:r>
      <w:r>
        <w:rPr>
          <w:sz w:val="24"/>
          <w:szCs w:val="24"/>
          <w:lang w:val="en-US"/>
        </w:rPr>
        <w:t xml:space="preserve"> provinces (Kg. </w:t>
      </w:r>
      <w:proofErr w:type="spellStart"/>
      <w:r>
        <w:rPr>
          <w:sz w:val="24"/>
          <w:szCs w:val="24"/>
          <w:lang w:val="en-US"/>
        </w:rPr>
        <w:t>Chhnang</w:t>
      </w:r>
      <w:proofErr w:type="spellEnd"/>
      <w:r>
        <w:rPr>
          <w:sz w:val="24"/>
          <w:szCs w:val="24"/>
          <w:lang w:val="en-US"/>
        </w:rPr>
        <w:t xml:space="preserve">, </w:t>
      </w:r>
      <w:r w:rsidR="00D23B5D">
        <w:rPr>
          <w:sz w:val="24"/>
          <w:szCs w:val="24"/>
          <w:lang w:val="en-US"/>
        </w:rPr>
        <w:t xml:space="preserve">and Kg. Thom) for joint visit and deliver training to teachers at each school. </w:t>
      </w:r>
      <w:r>
        <w:rPr>
          <w:sz w:val="24"/>
          <w:szCs w:val="24"/>
          <w:lang w:val="en-US"/>
        </w:rPr>
        <w:t xml:space="preserve"> </w:t>
      </w:r>
    </w:p>
    <w:p w14:paraId="471CD7B1" w14:textId="77777777" w:rsidR="008876C5" w:rsidRPr="00723858" w:rsidRDefault="008876C5" w:rsidP="008876C5">
      <w:pPr>
        <w:pStyle w:val="Heading1"/>
      </w:pPr>
      <w:r w:rsidRPr="00723858">
        <w:lastRenderedPageBreak/>
        <w:t xml:space="preserve">Methodology </w:t>
      </w:r>
    </w:p>
    <w:p w14:paraId="470E9AA7" w14:textId="0E9F1EA9" w:rsidR="001722E2" w:rsidRDefault="00C207E3" w:rsidP="009A77BB">
      <w:pPr>
        <w:pStyle w:val="Default"/>
        <w:jc w:val="both"/>
      </w:pPr>
      <w:r>
        <w:t>The detail</w:t>
      </w:r>
      <w:r w:rsidR="00C22A28">
        <w:t>ed</w:t>
      </w:r>
      <w:r>
        <w:t xml:space="preserve"> methodology will be developed by </w:t>
      </w:r>
      <w:r w:rsidR="00C22A28">
        <w:t xml:space="preserve">the </w:t>
      </w:r>
      <w:r>
        <w:t xml:space="preserve">consultant in consultation with PIN. </w:t>
      </w:r>
      <w:r w:rsidR="004739C2">
        <w:t xml:space="preserve">Anyways, </w:t>
      </w:r>
      <w:r w:rsidR="001722E2">
        <w:t>the following guidance should be considered:</w:t>
      </w:r>
    </w:p>
    <w:p w14:paraId="3E21DB3D" w14:textId="5D06EB46" w:rsidR="001722E2" w:rsidRDefault="001722E2" w:rsidP="00E220F8">
      <w:pPr>
        <w:pStyle w:val="Default"/>
        <w:numPr>
          <w:ilvl w:val="0"/>
          <w:numId w:val="18"/>
        </w:numPr>
        <w:jc w:val="both"/>
      </w:pPr>
      <w:r w:rsidRPr="001722E2">
        <w:rPr>
          <w:b/>
          <w:bCs/>
        </w:rPr>
        <w:t>Conduct Need Assessment:</w:t>
      </w:r>
      <w:r>
        <w:t xml:space="preserve"> O</w:t>
      </w:r>
      <w:r w:rsidR="00D23B5D">
        <w:t xml:space="preserve">rganize a field trip with </w:t>
      </w:r>
      <w:r>
        <w:t>PIN</w:t>
      </w:r>
      <w:r w:rsidR="00D23B5D">
        <w:t xml:space="preserve"> and VOD to consult with school about their plan to install the aquaculture production system for on-job training to student and teacher to improve the quality of teaching and learning in each school. Based on the existing design plan, the consultant will provide technical advices to finalize the plan/design for further support from project. </w:t>
      </w:r>
      <w:r w:rsidR="00846A08">
        <w:t xml:space="preserve">One hand, </w:t>
      </w:r>
      <w:r>
        <w:t>consultant will r</w:t>
      </w:r>
      <w:r w:rsidRPr="001722E2">
        <w:t xml:space="preserve">eview existing documentation such as </w:t>
      </w:r>
      <w:r>
        <w:t xml:space="preserve">training report 2023, </w:t>
      </w:r>
      <w:r w:rsidRPr="001722E2">
        <w:t>curriculum materials, teacher training programs, and facility inventories to gather relevant information</w:t>
      </w:r>
    </w:p>
    <w:p w14:paraId="2A3F586E" w14:textId="77777777" w:rsidR="00C23DDF" w:rsidRDefault="001722E2" w:rsidP="00C23DDF">
      <w:pPr>
        <w:pStyle w:val="Default"/>
        <w:numPr>
          <w:ilvl w:val="0"/>
          <w:numId w:val="18"/>
        </w:numPr>
        <w:jc w:val="both"/>
      </w:pPr>
      <w:r w:rsidRPr="001722E2">
        <w:rPr>
          <w:b/>
          <w:bCs/>
        </w:rPr>
        <w:t>Develop</w:t>
      </w:r>
      <w:r w:rsidR="00C23DDF">
        <w:rPr>
          <w:b/>
          <w:bCs/>
        </w:rPr>
        <w:t xml:space="preserve"> Strategic Plan and Training Curriculum: </w:t>
      </w:r>
      <w:r w:rsidR="00C23DDF" w:rsidRPr="00C23DDF">
        <w:t>Develop a strategic plan outlining the objectives, activities, timelines, and resources required to address the identified gaps and enhance technical skills in aquaculture for teachers.</w:t>
      </w:r>
      <w:r w:rsidR="00C23DDF">
        <w:t xml:space="preserve"> </w:t>
      </w:r>
      <w:r w:rsidR="00C23DDF" w:rsidRPr="00C23DDF">
        <w:t>Engage stakeholders in the planning process to ensure alignment with their needs and expectations</w:t>
      </w:r>
      <w:r w:rsidR="00C23DDF" w:rsidRPr="00C23DDF">
        <w:rPr>
          <w:b/>
          <w:bCs/>
        </w:rPr>
        <w:t>.</w:t>
      </w:r>
      <w:r w:rsidRPr="00C23DDF">
        <w:rPr>
          <w:b/>
          <w:bCs/>
        </w:rPr>
        <w:t xml:space="preserve"> </w:t>
      </w:r>
    </w:p>
    <w:p w14:paraId="001340FA" w14:textId="00B1D89D" w:rsidR="00C23DDF" w:rsidRDefault="00C23DDF" w:rsidP="00C23DDF">
      <w:pPr>
        <w:pStyle w:val="Default"/>
        <w:numPr>
          <w:ilvl w:val="0"/>
          <w:numId w:val="18"/>
        </w:numPr>
        <w:jc w:val="both"/>
      </w:pPr>
      <w:r w:rsidRPr="00C23DDF">
        <w:rPr>
          <w:b/>
          <w:bCs/>
        </w:rPr>
        <w:t>Deliver Training:</w:t>
      </w:r>
      <w:r>
        <w:t xml:space="preserve"> Deliver customized training programs for teachers, using a combination of interactive workshops, hands-on demonstrations, and peer learning activities to enhance their technical competencies in aquaculture. Provide ongoing support and mentoring to teachers as they implement the revised curriculum in their classrooms, offering feedback and guidance to facilitate effective teaching practices.</w:t>
      </w:r>
    </w:p>
    <w:p w14:paraId="41CFB06A" w14:textId="505A8FF0" w:rsidR="00C23DDF" w:rsidRPr="008020F6" w:rsidRDefault="00C23DDF" w:rsidP="00C23DDF">
      <w:pPr>
        <w:pStyle w:val="Default"/>
        <w:numPr>
          <w:ilvl w:val="0"/>
          <w:numId w:val="18"/>
        </w:numPr>
        <w:jc w:val="both"/>
      </w:pPr>
      <w:r w:rsidRPr="00C23DDF">
        <w:rPr>
          <w:b/>
          <w:bCs/>
        </w:rPr>
        <w:t>Monitoring and Evaluation</w:t>
      </w:r>
      <w:r>
        <w:t xml:space="preserve">: </w:t>
      </w:r>
      <w:r w:rsidRPr="00C23DDF">
        <w:t>Regularly monitor progress against the established indicators, collecting data through surveys, classroom observations, and student assessments.</w:t>
      </w:r>
    </w:p>
    <w:p w14:paraId="1062B254" w14:textId="205A7CDB" w:rsidR="008876C5" w:rsidRPr="00723858" w:rsidRDefault="00846A08" w:rsidP="008876C5">
      <w:pPr>
        <w:pStyle w:val="Heading1"/>
      </w:pPr>
      <w:r>
        <w:t>Training</w:t>
      </w:r>
      <w:r w:rsidR="008876C5" w:rsidRPr="00723858">
        <w:t xml:space="preserve"> Report</w:t>
      </w:r>
    </w:p>
    <w:p w14:paraId="334009FE" w14:textId="4F8270FF" w:rsidR="008876C5" w:rsidRPr="008F258B" w:rsidRDefault="00846A08" w:rsidP="00846A08">
      <w:pPr>
        <w:rPr>
          <w:rFonts w:ascii="Arial" w:hAnsi="Arial" w:cs="Arial"/>
          <w:sz w:val="24"/>
          <w:szCs w:val="24"/>
        </w:rPr>
      </w:pPr>
      <w:r>
        <w:rPr>
          <w:sz w:val="24"/>
          <w:szCs w:val="24"/>
          <w:lang w:val="en-US"/>
        </w:rPr>
        <w:t xml:space="preserve">The report will be developed by consultant in English with exiting format provide by project. </w:t>
      </w:r>
    </w:p>
    <w:p w14:paraId="3ACC2A8B" w14:textId="77777777" w:rsidR="008876C5" w:rsidRPr="00723858" w:rsidRDefault="008876C5" w:rsidP="008876C5">
      <w:pPr>
        <w:pStyle w:val="Heading1"/>
      </w:pPr>
      <w:r w:rsidRPr="00723858">
        <w:t>Duration</w:t>
      </w:r>
    </w:p>
    <w:p w14:paraId="4588E519" w14:textId="4C7B7B3B" w:rsidR="008876C5" w:rsidRPr="008E1A0C" w:rsidRDefault="00B45996" w:rsidP="008E1A0C">
      <w:pPr>
        <w:rPr>
          <w:sz w:val="24"/>
          <w:szCs w:val="24"/>
          <w:lang w:val="en-US"/>
        </w:rPr>
      </w:pPr>
      <w:r>
        <w:rPr>
          <w:sz w:val="24"/>
          <w:szCs w:val="24"/>
          <w:lang w:val="en-US"/>
        </w:rPr>
        <w:t xml:space="preserve">The assignment will </w:t>
      </w:r>
      <w:r w:rsidR="00F14EF4">
        <w:rPr>
          <w:sz w:val="24"/>
          <w:szCs w:val="24"/>
          <w:lang w:val="en-US"/>
        </w:rPr>
        <w:t xml:space="preserve">be </w:t>
      </w:r>
      <w:r>
        <w:rPr>
          <w:sz w:val="24"/>
          <w:szCs w:val="24"/>
          <w:lang w:val="en-US"/>
        </w:rPr>
        <w:t>carr</w:t>
      </w:r>
      <w:r w:rsidR="00F14EF4">
        <w:rPr>
          <w:sz w:val="24"/>
          <w:szCs w:val="24"/>
          <w:lang w:val="en-US"/>
        </w:rPr>
        <w:t>ied</w:t>
      </w:r>
      <w:r>
        <w:rPr>
          <w:sz w:val="24"/>
          <w:szCs w:val="24"/>
          <w:lang w:val="en-US"/>
        </w:rPr>
        <w:t xml:space="preserve"> out for </w:t>
      </w:r>
      <w:r w:rsidR="00846A08">
        <w:rPr>
          <w:sz w:val="24"/>
          <w:szCs w:val="24"/>
          <w:lang w:val="en-US"/>
        </w:rPr>
        <w:t xml:space="preserve">6 months which start in June to Dec 2024. </w:t>
      </w:r>
      <w:r>
        <w:rPr>
          <w:sz w:val="24"/>
          <w:szCs w:val="24"/>
          <w:lang w:val="en-US"/>
        </w:rPr>
        <w:t xml:space="preserve"> </w:t>
      </w:r>
    </w:p>
    <w:p w14:paraId="2FC9B850" w14:textId="77777777" w:rsidR="008876C5" w:rsidRPr="00723858" w:rsidRDefault="008876C5" w:rsidP="008876C5">
      <w:pPr>
        <w:pStyle w:val="Heading1"/>
      </w:pPr>
      <w:r w:rsidRPr="00723858">
        <w:t>Logistics</w:t>
      </w:r>
    </w:p>
    <w:p w14:paraId="1AA11BDE" w14:textId="77777777" w:rsidR="007D15BD" w:rsidRDefault="00B45996" w:rsidP="00CF37A2">
      <w:pPr>
        <w:jc w:val="both"/>
        <w:rPr>
          <w:sz w:val="24"/>
          <w:szCs w:val="24"/>
          <w:lang w:val="en-US"/>
        </w:rPr>
      </w:pPr>
      <w:r>
        <w:rPr>
          <w:sz w:val="24"/>
          <w:szCs w:val="24"/>
          <w:lang w:val="en-US"/>
        </w:rPr>
        <w:t xml:space="preserve">PIN will coordinate to </w:t>
      </w:r>
      <w:r w:rsidR="007D15BD">
        <w:rPr>
          <w:sz w:val="24"/>
          <w:szCs w:val="24"/>
          <w:lang w:val="en-US"/>
        </w:rPr>
        <w:t xml:space="preserve">with school and VOD to organize the trip and training. PIN will pay for other cost related to participant if any such as refreshments, meal or transportation. </w:t>
      </w:r>
    </w:p>
    <w:p w14:paraId="68B0B2CC" w14:textId="40D43B83" w:rsidR="008876C5" w:rsidRPr="008020F6" w:rsidRDefault="007D15BD" w:rsidP="00CF37A2">
      <w:pPr>
        <w:jc w:val="both"/>
        <w:rPr>
          <w:sz w:val="24"/>
          <w:szCs w:val="24"/>
          <w:lang w:val="en-US"/>
        </w:rPr>
      </w:pPr>
      <w:r>
        <w:rPr>
          <w:sz w:val="24"/>
          <w:szCs w:val="24"/>
          <w:lang w:val="en-US"/>
        </w:rPr>
        <w:t xml:space="preserve">Mean of transportation, accommodation and food allowance are responsible by consultant. </w:t>
      </w:r>
      <w:r w:rsidR="00B45996">
        <w:rPr>
          <w:sz w:val="24"/>
          <w:szCs w:val="24"/>
          <w:lang w:val="en-US"/>
        </w:rPr>
        <w:t xml:space="preserve"> </w:t>
      </w:r>
    </w:p>
    <w:p w14:paraId="5DC81EDD" w14:textId="77777777" w:rsidR="008876C5" w:rsidRPr="00723858" w:rsidRDefault="008876C5" w:rsidP="008876C5">
      <w:pPr>
        <w:pStyle w:val="Heading1"/>
      </w:pPr>
      <w:r w:rsidRPr="00723858">
        <w:lastRenderedPageBreak/>
        <w:t xml:space="preserve">Qualification requirements </w:t>
      </w:r>
    </w:p>
    <w:p w14:paraId="33D123C6" w14:textId="77777777" w:rsidR="009609A8" w:rsidRDefault="00D8660D" w:rsidP="009609A8">
      <w:pPr>
        <w:pStyle w:val="ListParagraph"/>
        <w:numPr>
          <w:ilvl w:val="0"/>
          <w:numId w:val="16"/>
        </w:numPr>
        <w:jc w:val="both"/>
        <w:rPr>
          <w:sz w:val="24"/>
          <w:szCs w:val="24"/>
          <w:lang w:val="en-US"/>
        </w:rPr>
      </w:pPr>
      <w:r w:rsidRPr="00D8660D">
        <w:rPr>
          <w:b/>
          <w:bCs/>
          <w:sz w:val="24"/>
          <w:szCs w:val="24"/>
          <w:lang w:val="en-US"/>
        </w:rPr>
        <w:t>Education Background:</w:t>
      </w:r>
      <w:r>
        <w:rPr>
          <w:sz w:val="24"/>
          <w:szCs w:val="24"/>
          <w:lang w:val="en-US"/>
        </w:rPr>
        <w:t xml:space="preserve"> Bachelor or a</w:t>
      </w:r>
      <w:r w:rsidRPr="00D8660D">
        <w:rPr>
          <w:sz w:val="24"/>
          <w:szCs w:val="24"/>
          <w:lang w:val="en-US"/>
        </w:rPr>
        <w:t>dvanced degree (Master's or higher) in education, aquaculture, fisheries, or a related field.</w:t>
      </w:r>
      <w:r w:rsidR="009609A8">
        <w:rPr>
          <w:sz w:val="24"/>
          <w:szCs w:val="24"/>
          <w:lang w:val="en-US"/>
        </w:rPr>
        <w:t xml:space="preserve">  </w:t>
      </w:r>
      <w:r w:rsidR="009609A8" w:rsidRPr="009B6DC6">
        <w:rPr>
          <w:sz w:val="24"/>
          <w:szCs w:val="24"/>
          <w:lang w:val="en-US"/>
        </w:rPr>
        <w:t>Individuals with expertise in aquaculture, research institutions, or as independent consultants are sought.</w:t>
      </w:r>
    </w:p>
    <w:p w14:paraId="75EE2A97" w14:textId="308D3258" w:rsidR="009609A8" w:rsidRPr="009609A8" w:rsidRDefault="00D8660D" w:rsidP="009609A8">
      <w:pPr>
        <w:pStyle w:val="ListParagraph"/>
        <w:numPr>
          <w:ilvl w:val="0"/>
          <w:numId w:val="16"/>
        </w:numPr>
        <w:rPr>
          <w:sz w:val="24"/>
          <w:szCs w:val="24"/>
          <w:lang w:val="en-US"/>
        </w:rPr>
      </w:pPr>
      <w:r w:rsidRPr="009609A8">
        <w:rPr>
          <w:b/>
          <w:bCs/>
          <w:sz w:val="24"/>
          <w:szCs w:val="24"/>
          <w:lang w:val="en-US"/>
        </w:rPr>
        <w:t>Professional Experience:</w:t>
      </w:r>
      <w:r w:rsidRPr="009609A8">
        <w:rPr>
          <w:sz w:val="24"/>
          <w:szCs w:val="24"/>
          <w:lang w:val="en-US"/>
        </w:rPr>
        <w:t xml:space="preserve"> </w:t>
      </w:r>
    </w:p>
    <w:p w14:paraId="5708084D" w14:textId="77777777" w:rsidR="00EA0574" w:rsidRDefault="00D8660D" w:rsidP="00EA0574">
      <w:pPr>
        <w:pStyle w:val="ListParagraph"/>
        <w:numPr>
          <w:ilvl w:val="0"/>
          <w:numId w:val="20"/>
        </w:numPr>
        <w:jc w:val="both"/>
        <w:rPr>
          <w:sz w:val="24"/>
          <w:szCs w:val="24"/>
          <w:lang w:val="en-US"/>
        </w:rPr>
      </w:pPr>
      <w:r w:rsidRPr="00D8660D">
        <w:rPr>
          <w:sz w:val="24"/>
          <w:szCs w:val="24"/>
          <w:lang w:val="en-US"/>
        </w:rPr>
        <w:t>Demonstrated experience in curriculum development, educational program management, and teacher training, preferably in the field of aquaculture education or vocational training.</w:t>
      </w:r>
      <w:r>
        <w:rPr>
          <w:sz w:val="24"/>
          <w:szCs w:val="24"/>
          <w:lang w:val="en-US"/>
        </w:rPr>
        <w:t xml:space="preserve"> </w:t>
      </w:r>
    </w:p>
    <w:p w14:paraId="203E35BD" w14:textId="5E8B515F" w:rsidR="00D8660D" w:rsidRDefault="00D8660D" w:rsidP="00EA0574">
      <w:pPr>
        <w:pStyle w:val="ListParagraph"/>
        <w:numPr>
          <w:ilvl w:val="0"/>
          <w:numId w:val="20"/>
        </w:numPr>
        <w:jc w:val="both"/>
        <w:rPr>
          <w:sz w:val="24"/>
          <w:szCs w:val="24"/>
          <w:lang w:val="en-US"/>
        </w:rPr>
      </w:pPr>
      <w:r w:rsidRPr="00EA0574">
        <w:rPr>
          <w:sz w:val="24"/>
          <w:szCs w:val="24"/>
          <w:lang w:val="en-US"/>
        </w:rPr>
        <w:t xml:space="preserve">Proven track record of successfully implementing similar projects in the past. </w:t>
      </w:r>
    </w:p>
    <w:p w14:paraId="01C6CB17" w14:textId="77777777" w:rsidR="00EA0574" w:rsidRDefault="00EA0574" w:rsidP="00EA0574">
      <w:pPr>
        <w:pStyle w:val="ListParagraph"/>
        <w:numPr>
          <w:ilvl w:val="0"/>
          <w:numId w:val="20"/>
        </w:numPr>
        <w:rPr>
          <w:sz w:val="24"/>
          <w:szCs w:val="24"/>
          <w:lang w:val="en-US"/>
        </w:rPr>
      </w:pPr>
      <w:r w:rsidRPr="009B6DC6">
        <w:rPr>
          <w:sz w:val="24"/>
          <w:szCs w:val="24"/>
          <w:lang w:val="en-US"/>
        </w:rPr>
        <w:t>Proficiency and background in fish farming, hatchery operations, Good Aquaculture Practice (</w:t>
      </w:r>
      <w:proofErr w:type="spellStart"/>
      <w:r w:rsidRPr="009B6DC6">
        <w:rPr>
          <w:sz w:val="24"/>
          <w:szCs w:val="24"/>
          <w:lang w:val="en-US"/>
        </w:rPr>
        <w:t>GAqP</w:t>
      </w:r>
      <w:proofErr w:type="spellEnd"/>
      <w:r w:rsidRPr="009B6DC6">
        <w:rPr>
          <w:sz w:val="24"/>
          <w:szCs w:val="24"/>
          <w:lang w:val="en-US"/>
        </w:rPr>
        <w:t>), aquaculture business, farm management, facilitation, and aquaculture infrastructure development are essential.</w:t>
      </w:r>
    </w:p>
    <w:p w14:paraId="58D8BB42" w14:textId="71D8E3EF" w:rsidR="00D8660D" w:rsidRDefault="00D8660D" w:rsidP="00EA0574">
      <w:pPr>
        <w:pStyle w:val="ListParagraph"/>
        <w:numPr>
          <w:ilvl w:val="0"/>
          <w:numId w:val="20"/>
        </w:numPr>
        <w:rPr>
          <w:sz w:val="24"/>
          <w:szCs w:val="24"/>
          <w:lang w:val="en-US"/>
        </w:rPr>
      </w:pPr>
      <w:r w:rsidRPr="00EA0574">
        <w:rPr>
          <w:sz w:val="24"/>
          <w:szCs w:val="24"/>
          <w:lang w:val="en-US"/>
        </w:rPr>
        <w:t>Understanding of industry standards, best practices, and emerging trends in aquaculture education and training.</w:t>
      </w:r>
    </w:p>
    <w:p w14:paraId="28AD2C14" w14:textId="1680D69B" w:rsidR="00EA0574" w:rsidRPr="00EA0574" w:rsidRDefault="00EA0574" w:rsidP="00EA0574">
      <w:pPr>
        <w:pStyle w:val="ListParagraph"/>
        <w:numPr>
          <w:ilvl w:val="0"/>
          <w:numId w:val="20"/>
        </w:numPr>
        <w:rPr>
          <w:sz w:val="24"/>
          <w:szCs w:val="24"/>
          <w:lang w:val="en-US"/>
        </w:rPr>
      </w:pPr>
      <w:r w:rsidRPr="00D8660D">
        <w:rPr>
          <w:sz w:val="24"/>
          <w:szCs w:val="24"/>
          <w:lang w:val="en-US"/>
        </w:rPr>
        <w:t>Competence in conducting needs assessments, gap analyses, and program evaluations to inform decision-making and program improvement.</w:t>
      </w:r>
    </w:p>
    <w:p w14:paraId="122A68A9" w14:textId="77777777" w:rsidR="008876C5" w:rsidRPr="00723858" w:rsidRDefault="008876C5" w:rsidP="008876C5">
      <w:pPr>
        <w:pStyle w:val="Heading1"/>
      </w:pPr>
      <w:r w:rsidRPr="00723858">
        <w:t>Payment modalities</w:t>
      </w:r>
    </w:p>
    <w:p w14:paraId="46271BFF" w14:textId="49A2CC1D" w:rsidR="008876C5" w:rsidRPr="008020F6" w:rsidRDefault="008020F6" w:rsidP="008020F6">
      <w:pPr>
        <w:rPr>
          <w:sz w:val="24"/>
          <w:szCs w:val="24"/>
          <w:lang w:val="en-US"/>
        </w:rPr>
      </w:pPr>
      <w:r>
        <w:rPr>
          <w:sz w:val="24"/>
          <w:szCs w:val="24"/>
          <w:lang w:val="en-US"/>
        </w:rPr>
        <w:t xml:space="preserve">Payment </w:t>
      </w:r>
      <w:r w:rsidR="00C66423">
        <w:rPr>
          <w:sz w:val="24"/>
          <w:szCs w:val="24"/>
          <w:lang w:val="en-US"/>
        </w:rPr>
        <w:t>schedule</w:t>
      </w:r>
      <w:r>
        <w:rPr>
          <w:sz w:val="24"/>
          <w:szCs w:val="24"/>
          <w:lang w:val="en-US"/>
        </w:rPr>
        <w:t xml:space="preserve">: </w:t>
      </w:r>
    </w:p>
    <w:tbl>
      <w:tblPr>
        <w:tblStyle w:val="PeopleInNeed"/>
        <w:tblW w:w="0" w:type="auto"/>
        <w:tblBorders>
          <w:top w:val="single" w:sz="4" w:space="0" w:color="14418B"/>
          <w:left w:val="single" w:sz="4" w:space="0" w:color="14418B"/>
          <w:bottom w:val="single" w:sz="4" w:space="0" w:color="14418B"/>
          <w:right w:val="single" w:sz="4" w:space="0" w:color="14418B"/>
          <w:insideH w:val="single" w:sz="4" w:space="0" w:color="14418B"/>
          <w:insideV w:val="single" w:sz="4" w:space="0" w:color="14418B"/>
        </w:tblBorders>
        <w:tblLook w:val="06A0" w:firstRow="1" w:lastRow="0" w:firstColumn="1" w:lastColumn="0" w:noHBand="1" w:noVBand="1"/>
      </w:tblPr>
      <w:tblGrid>
        <w:gridCol w:w="907"/>
        <w:gridCol w:w="6850"/>
      </w:tblGrid>
      <w:tr w:rsidR="004D1E29" w:rsidRPr="004D1E29" w14:paraId="6F762CF8" w14:textId="77777777" w:rsidTr="00421F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tcPr>
          <w:p w14:paraId="6569D4FC" w14:textId="77777777" w:rsidR="008876C5" w:rsidRPr="004D1E29" w:rsidRDefault="008876C5" w:rsidP="008339C5">
            <w:pPr>
              <w:spacing w:after="120"/>
              <w:rPr>
                <w:rFonts w:eastAsia="Calibri" w:cs="Times New Roman"/>
                <w:b/>
                <w:color w:val="14418B"/>
                <w:sz w:val="24"/>
                <w:szCs w:val="24"/>
              </w:rPr>
            </w:pPr>
            <w:r w:rsidRPr="004D1E29">
              <w:rPr>
                <w:rFonts w:eastAsia="Calibri" w:cs="Times New Roman"/>
                <w:b/>
                <w:color w:val="14418B"/>
                <w:sz w:val="24"/>
                <w:szCs w:val="24"/>
              </w:rPr>
              <w:t>%</w:t>
            </w:r>
          </w:p>
        </w:tc>
        <w:tc>
          <w:tcPr>
            <w:tcW w:w="6850" w:type="dxa"/>
          </w:tcPr>
          <w:p w14:paraId="281CAF19" w14:textId="77777777" w:rsidR="008876C5" w:rsidRPr="004D1E29" w:rsidRDefault="008876C5" w:rsidP="008339C5">
            <w:pPr>
              <w:spacing w:after="120"/>
              <w:cnfStyle w:val="100000000000" w:firstRow="1" w:lastRow="0" w:firstColumn="0" w:lastColumn="0" w:oddVBand="0" w:evenVBand="0" w:oddHBand="0" w:evenHBand="0" w:firstRowFirstColumn="0" w:firstRowLastColumn="0" w:lastRowFirstColumn="0" w:lastRowLastColumn="0"/>
              <w:rPr>
                <w:rFonts w:eastAsia="Calibri" w:cs="Times New Roman"/>
                <w:b/>
                <w:color w:val="14418B"/>
                <w:sz w:val="24"/>
                <w:szCs w:val="24"/>
              </w:rPr>
            </w:pPr>
            <w:r w:rsidRPr="004D1E29">
              <w:rPr>
                <w:rFonts w:eastAsia="Calibri" w:cs="Times New Roman"/>
                <w:b/>
                <w:color w:val="14418B"/>
                <w:sz w:val="24"/>
                <w:szCs w:val="24"/>
              </w:rPr>
              <w:t>Milestones</w:t>
            </w:r>
          </w:p>
        </w:tc>
      </w:tr>
      <w:tr w:rsidR="008876C5" w:rsidRPr="004D1E29" w14:paraId="477CDA0C" w14:textId="77777777" w:rsidTr="00421FDD">
        <w:tc>
          <w:tcPr>
            <w:cnfStyle w:val="001000000000" w:firstRow="0" w:lastRow="0" w:firstColumn="1" w:lastColumn="0" w:oddVBand="0" w:evenVBand="0" w:oddHBand="0" w:evenHBand="0" w:firstRowFirstColumn="0" w:firstRowLastColumn="0" w:lastRowFirstColumn="0" w:lastRowLastColumn="0"/>
            <w:tcW w:w="907" w:type="dxa"/>
            <w:vAlign w:val="top"/>
          </w:tcPr>
          <w:p w14:paraId="23A80C99" w14:textId="77777777" w:rsidR="008876C5" w:rsidRPr="004D1E29" w:rsidRDefault="008020F6" w:rsidP="008339C5">
            <w:pPr>
              <w:rPr>
                <w:sz w:val="24"/>
                <w:szCs w:val="24"/>
              </w:rPr>
            </w:pPr>
            <w:r>
              <w:rPr>
                <w:sz w:val="24"/>
                <w:szCs w:val="24"/>
              </w:rPr>
              <w:t>2</w:t>
            </w:r>
            <w:r w:rsidR="008876C5" w:rsidRPr="004D1E29">
              <w:rPr>
                <w:sz w:val="24"/>
                <w:szCs w:val="24"/>
              </w:rPr>
              <w:t>0%</w:t>
            </w:r>
          </w:p>
        </w:tc>
        <w:tc>
          <w:tcPr>
            <w:tcW w:w="6850" w:type="dxa"/>
            <w:vAlign w:val="top"/>
          </w:tcPr>
          <w:p w14:paraId="00F80FA5" w14:textId="057D4071" w:rsidR="008876C5" w:rsidRPr="004D1E29" w:rsidRDefault="008876C5" w:rsidP="008339C5">
            <w:pPr>
              <w:cnfStyle w:val="000000000000" w:firstRow="0" w:lastRow="0" w:firstColumn="0" w:lastColumn="0" w:oddVBand="0" w:evenVBand="0" w:oddHBand="0" w:evenHBand="0" w:firstRowFirstColumn="0" w:firstRowLastColumn="0" w:lastRowFirstColumn="0" w:lastRowLastColumn="0"/>
              <w:rPr>
                <w:sz w:val="24"/>
                <w:szCs w:val="24"/>
              </w:rPr>
            </w:pPr>
            <w:r w:rsidRPr="004D1E29">
              <w:rPr>
                <w:sz w:val="24"/>
                <w:szCs w:val="24"/>
              </w:rPr>
              <w:t xml:space="preserve">Following </w:t>
            </w:r>
            <w:r w:rsidR="00C66423">
              <w:rPr>
                <w:sz w:val="24"/>
                <w:szCs w:val="24"/>
              </w:rPr>
              <w:t>signature</w:t>
            </w:r>
            <w:r w:rsidRPr="004D1E29">
              <w:rPr>
                <w:sz w:val="24"/>
                <w:szCs w:val="24"/>
              </w:rPr>
              <w:t xml:space="preserve"> of the Contract </w:t>
            </w:r>
          </w:p>
        </w:tc>
      </w:tr>
      <w:tr w:rsidR="008876C5" w:rsidRPr="004D1E29" w14:paraId="308360AB" w14:textId="77777777" w:rsidTr="00421FDD">
        <w:tc>
          <w:tcPr>
            <w:cnfStyle w:val="001000000000" w:firstRow="0" w:lastRow="0" w:firstColumn="1" w:lastColumn="0" w:oddVBand="0" w:evenVBand="0" w:oddHBand="0" w:evenHBand="0" w:firstRowFirstColumn="0" w:firstRowLastColumn="0" w:lastRowFirstColumn="0" w:lastRowLastColumn="0"/>
            <w:tcW w:w="907" w:type="dxa"/>
            <w:vAlign w:val="top"/>
          </w:tcPr>
          <w:p w14:paraId="1BC5E58A" w14:textId="77777777" w:rsidR="008876C5" w:rsidRPr="004D1E29" w:rsidRDefault="008876C5" w:rsidP="008339C5">
            <w:pPr>
              <w:rPr>
                <w:sz w:val="24"/>
                <w:szCs w:val="24"/>
              </w:rPr>
            </w:pPr>
            <w:r w:rsidRPr="004D1E29">
              <w:rPr>
                <w:sz w:val="24"/>
                <w:szCs w:val="24"/>
              </w:rPr>
              <w:t>30%</w:t>
            </w:r>
          </w:p>
        </w:tc>
        <w:tc>
          <w:tcPr>
            <w:tcW w:w="6850" w:type="dxa"/>
            <w:vAlign w:val="top"/>
          </w:tcPr>
          <w:p w14:paraId="1203A2A5" w14:textId="77777777" w:rsidR="008876C5" w:rsidRPr="004D1E29" w:rsidRDefault="008876C5" w:rsidP="008020F6">
            <w:pPr>
              <w:cnfStyle w:val="000000000000" w:firstRow="0" w:lastRow="0" w:firstColumn="0" w:lastColumn="0" w:oddVBand="0" w:evenVBand="0" w:oddHBand="0" w:evenHBand="0" w:firstRowFirstColumn="0" w:firstRowLastColumn="0" w:lastRowFirstColumn="0" w:lastRowLastColumn="0"/>
              <w:rPr>
                <w:sz w:val="24"/>
                <w:szCs w:val="24"/>
              </w:rPr>
            </w:pPr>
            <w:r w:rsidRPr="004D1E29">
              <w:rPr>
                <w:sz w:val="24"/>
                <w:szCs w:val="24"/>
              </w:rPr>
              <w:t xml:space="preserve">After the Inception </w:t>
            </w:r>
            <w:r w:rsidR="008F258B" w:rsidRPr="004D1E29">
              <w:rPr>
                <w:sz w:val="24"/>
                <w:szCs w:val="24"/>
              </w:rPr>
              <w:t>report has</w:t>
            </w:r>
            <w:r w:rsidRPr="004D1E29">
              <w:rPr>
                <w:sz w:val="24"/>
                <w:szCs w:val="24"/>
              </w:rPr>
              <w:t xml:space="preserve"> been submitted and approved by PIN</w:t>
            </w:r>
          </w:p>
        </w:tc>
      </w:tr>
      <w:tr w:rsidR="00421FDD" w:rsidRPr="004D1E29" w14:paraId="2428FB09" w14:textId="77777777" w:rsidTr="00421FDD">
        <w:tc>
          <w:tcPr>
            <w:cnfStyle w:val="001000000000" w:firstRow="0" w:lastRow="0" w:firstColumn="1" w:lastColumn="0" w:oddVBand="0" w:evenVBand="0" w:oddHBand="0" w:evenHBand="0" w:firstRowFirstColumn="0" w:firstRowLastColumn="0" w:lastRowFirstColumn="0" w:lastRowLastColumn="0"/>
            <w:tcW w:w="907" w:type="dxa"/>
            <w:vAlign w:val="top"/>
          </w:tcPr>
          <w:p w14:paraId="1AE72835" w14:textId="4C15E879" w:rsidR="00421FDD" w:rsidRPr="004D1E29" w:rsidRDefault="00421FDD" w:rsidP="008339C5">
            <w:pPr>
              <w:rPr>
                <w:sz w:val="24"/>
                <w:szCs w:val="24"/>
              </w:rPr>
            </w:pPr>
            <w:r>
              <w:rPr>
                <w:sz w:val="24"/>
                <w:szCs w:val="24"/>
              </w:rPr>
              <w:t>20%</w:t>
            </w:r>
          </w:p>
        </w:tc>
        <w:tc>
          <w:tcPr>
            <w:tcW w:w="6850" w:type="dxa"/>
            <w:vAlign w:val="top"/>
          </w:tcPr>
          <w:p w14:paraId="30FE3AF8" w14:textId="650BEA08" w:rsidR="00421FDD" w:rsidRPr="004D1E29" w:rsidRDefault="00421FDD" w:rsidP="008020F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Submitted and approve first training report by PIN</w:t>
            </w:r>
          </w:p>
        </w:tc>
      </w:tr>
      <w:tr w:rsidR="008876C5" w:rsidRPr="004D1E29" w14:paraId="112FCD07" w14:textId="77777777" w:rsidTr="00421FDD">
        <w:tc>
          <w:tcPr>
            <w:cnfStyle w:val="001000000000" w:firstRow="0" w:lastRow="0" w:firstColumn="1" w:lastColumn="0" w:oddVBand="0" w:evenVBand="0" w:oddHBand="0" w:evenHBand="0" w:firstRowFirstColumn="0" w:firstRowLastColumn="0" w:lastRowFirstColumn="0" w:lastRowLastColumn="0"/>
            <w:tcW w:w="907" w:type="dxa"/>
            <w:vAlign w:val="top"/>
          </w:tcPr>
          <w:p w14:paraId="3B2059F6" w14:textId="41C31209" w:rsidR="008876C5" w:rsidRPr="004D1E29" w:rsidRDefault="00421FDD" w:rsidP="008339C5">
            <w:pPr>
              <w:rPr>
                <w:sz w:val="24"/>
                <w:szCs w:val="24"/>
              </w:rPr>
            </w:pPr>
            <w:r>
              <w:rPr>
                <w:sz w:val="24"/>
                <w:szCs w:val="24"/>
              </w:rPr>
              <w:t>3</w:t>
            </w:r>
            <w:r w:rsidR="008876C5" w:rsidRPr="004D1E29">
              <w:rPr>
                <w:sz w:val="24"/>
                <w:szCs w:val="24"/>
              </w:rPr>
              <w:t>0%</w:t>
            </w:r>
          </w:p>
        </w:tc>
        <w:tc>
          <w:tcPr>
            <w:tcW w:w="6850" w:type="dxa"/>
            <w:vAlign w:val="top"/>
          </w:tcPr>
          <w:p w14:paraId="6328040A" w14:textId="4E5DF65F" w:rsidR="008876C5" w:rsidRPr="004D1E29" w:rsidRDefault="00421FDD" w:rsidP="008339C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Final report</w:t>
            </w:r>
            <w:r w:rsidR="008876C5" w:rsidRPr="004D1E29">
              <w:rPr>
                <w:sz w:val="24"/>
                <w:szCs w:val="24"/>
              </w:rPr>
              <w:t xml:space="preserve"> submitted and approved by PIN </w:t>
            </w:r>
          </w:p>
        </w:tc>
      </w:tr>
      <w:tr w:rsidR="008876C5" w:rsidRPr="004D1E29" w14:paraId="33AFBA89" w14:textId="77777777" w:rsidTr="00421FDD">
        <w:tc>
          <w:tcPr>
            <w:cnfStyle w:val="001000000000" w:firstRow="0" w:lastRow="0" w:firstColumn="1" w:lastColumn="0" w:oddVBand="0" w:evenVBand="0" w:oddHBand="0" w:evenHBand="0" w:firstRowFirstColumn="0" w:firstRowLastColumn="0" w:lastRowFirstColumn="0" w:lastRowLastColumn="0"/>
            <w:tcW w:w="7757" w:type="dxa"/>
            <w:gridSpan w:val="2"/>
            <w:vAlign w:val="top"/>
          </w:tcPr>
          <w:p w14:paraId="71D92D67" w14:textId="77777777" w:rsidR="008876C5" w:rsidRPr="004D1E29" w:rsidRDefault="008876C5" w:rsidP="008339C5">
            <w:pPr>
              <w:rPr>
                <w:rFonts w:eastAsia="Calibri" w:cs="Times New Roman"/>
                <w:sz w:val="24"/>
                <w:szCs w:val="24"/>
              </w:rPr>
            </w:pPr>
            <w:r w:rsidRPr="004D1E29">
              <w:rPr>
                <w:sz w:val="24"/>
                <w:szCs w:val="24"/>
              </w:rPr>
              <w:t>PIN reserves the right to deduct up to 0.5% of the total contract price for each day's delay in meeting the deliverables specified. This deduction shall be applied to the last payment of 50% of the contract price.</w:t>
            </w:r>
            <w:r w:rsidRPr="004D1E29" w:rsidDel="00B87419">
              <w:rPr>
                <w:sz w:val="24"/>
                <w:szCs w:val="24"/>
              </w:rPr>
              <w:t xml:space="preserve"> </w:t>
            </w:r>
          </w:p>
        </w:tc>
      </w:tr>
    </w:tbl>
    <w:p w14:paraId="7793E5D2" w14:textId="77777777" w:rsidR="00BD6B86" w:rsidRDefault="00BD6B86" w:rsidP="00BD356C"/>
    <w:p w14:paraId="711D44AB" w14:textId="77777777" w:rsidR="00D2091C" w:rsidRPr="00723858" w:rsidRDefault="00D2091C" w:rsidP="00D2091C">
      <w:pPr>
        <w:pStyle w:val="Heading1"/>
      </w:pPr>
      <w:r w:rsidRPr="00723858">
        <w:t>Application process</w:t>
      </w:r>
    </w:p>
    <w:p w14:paraId="3F1962C4" w14:textId="5D899DE9" w:rsidR="00D2091C" w:rsidRPr="00D2091C" w:rsidRDefault="00D2091C" w:rsidP="00D2091C">
      <w:pPr>
        <w:pStyle w:val="ListBullet"/>
        <w:tabs>
          <w:tab w:val="num" w:pos="360"/>
        </w:tabs>
        <w:ind w:left="360"/>
        <w:jc w:val="both"/>
        <w:rPr>
          <w:sz w:val="24"/>
          <w:szCs w:val="24"/>
        </w:rPr>
      </w:pPr>
      <w:r w:rsidRPr="0C9C00BC">
        <w:rPr>
          <w:sz w:val="24"/>
          <w:szCs w:val="24"/>
        </w:rPr>
        <w:t xml:space="preserve">Deadline for submission of the application: </w:t>
      </w:r>
      <w:r w:rsidR="00891ABE">
        <w:rPr>
          <w:b/>
          <w:bCs/>
          <w:sz w:val="24"/>
          <w:szCs w:val="24"/>
        </w:rPr>
        <w:t>2</w:t>
      </w:r>
      <w:r w:rsidR="00891ABE" w:rsidRPr="00891ABE">
        <w:rPr>
          <w:b/>
          <w:bCs/>
          <w:sz w:val="24"/>
          <w:szCs w:val="24"/>
          <w:vertAlign w:val="superscript"/>
        </w:rPr>
        <w:t>nd</w:t>
      </w:r>
      <w:r w:rsidR="00891ABE">
        <w:rPr>
          <w:b/>
          <w:bCs/>
          <w:sz w:val="24"/>
          <w:szCs w:val="24"/>
        </w:rPr>
        <w:t xml:space="preserve"> </w:t>
      </w:r>
      <w:r>
        <w:rPr>
          <w:b/>
          <w:bCs/>
          <w:sz w:val="24"/>
          <w:szCs w:val="24"/>
        </w:rPr>
        <w:t>May 2024</w:t>
      </w:r>
      <w:r w:rsidRPr="0C9C00BC">
        <w:rPr>
          <w:b/>
          <w:bCs/>
          <w:sz w:val="24"/>
          <w:szCs w:val="24"/>
        </w:rPr>
        <w:t xml:space="preserve"> at 5:00PM</w:t>
      </w:r>
      <w:r w:rsidRPr="0C9C00BC">
        <w:rPr>
          <w:sz w:val="24"/>
          <w:szCs w:val="24"/>
        </w:rPr>
        <w:t xml:space="preserve">  </w:t>
      </w:r>
    </w:p>
    <w:p w14:paraId="0B6E5961" w14:textId="164A6535" w:rsidR="00EA0574" w:rsidRPr="00182766" w:rsidRDefault="00EA0574" w:rsidP="00547E24">
      <w:pPr>
        <w:pStyle w:val="ListBullet"/>
        <w:tabs>
          <w:tab w:val="num" w:pos="360"/>
        </w:tabs>
        <w:ind w:left="360"/>
        <w:jc w:val="both"/>
        <w:rPr>
          <w:b/>
          <w:bCs/>
          <w:sz w:val="24"/>
          <w:szCs w:val="24"/>
        </w:rPr>
      </w:pPr>
      <w:r w:rsidRPr="2F628EA6">
        <w:rPr>
          <w:sz w:val="24"/>
          <w:szCs w:val="24"/>
        </w:rPr>
        <w:t xml:space="preserve">Interested applicants should send their offer via email with subject </w:t>
      </w:r>
      <w:r w:rsidRPr="2F628EA6">
        <w:rPr>
          <w:b/>
          <w:bCs/>
          <w:sz w:val="24"/>
          <w:szCs w:val="24"/>
        </w:rPr>
        <w:t>“</w:t>
      </w:r>
      <w:r w:rsidR="00547E24" w:rsidRPr="00547E24">
        <w:rPr>
          <w:b/>
          <w:bCs/>
          <w:sz w:val="24"/>
          <w:szCs w:val="24"/>
        </w:rPr>
        <w:t>Consultancy on Aquaculture Technical Support and Training</w:t>
      </w:r>
      <w:r w:rsidRPr="0041441E">
        <w:rPr>
          <w:b/>
          <w:bCs/>
          <w:sz w:val="24"/>
          <w:szCs w:val="24"/>
        </w:rPr>
        <w:t xml:space="preserve"> </w:t>
      </w:r>
      <w:r w:rsidRPr="2F628EA6">
        <w:rPr>
          <w:b/>
          <w:bCs/>
          <w:sz w:val="24"/>
          <w:szCs w:val="24"/>
        </w:rPr>
        <w:t xml:space="preserve">for Streamlining Aquaculture in Cambodia’s Vocational Education Project”  </w:t>
      </w:r>
    </w:p>
    <w:p w14:paraId="2367A68C" w14:textId="4C211B31" w:rsidR="00EA0574" w:rsidRPr="00182766" w:rsidRDefault="00EA0574" w:rsidP="00EA0574">
      <w:pPr>
        <w:pStyle w:val="ListBullet"/>
        <w:tabs>
          <w:tab w:val="num" w:pos="360"/>
        </w:tabs>
        <w:ind w:left="360"/>
        <w:rPr>
          <w:sz w:val="24"/>
          <w:szCs w:val="24"/>
        </w:rPr>
      </w:pPr>
      <w:r w:rsidRPr="2F628EA6">
        <w:rPr>
          <w:sz w:val="24"/>
          <w:szCs w:val="24"/>
        </w:rPr>
        <w:t xml:space="preserve">Please submit your application, proposal, and portfolio to: </w:t>
      </w:r>
      <w:hyperlink r:id="rId8" w:history="1">
        <w:r w:rsidRPr="00A03B4D">
          <w:rPr>
            <w:rStyle w:val="Hyperlink"/>
            <w:b/>
            <w:bCs/>
            <w:sz w:val="24"/>
            <w:szCs w:val="24"/>
          </w:rPr>
          <w:t>procurement.cambodia@peopleinneed.net</w:t>
        </w:r>
      </w:hyperlink>
      <w:r>
        <w:rPr>
          <w:b/>
          <w:bCs/>
          <w:sz w:val="24"/>
          <w:szCs w:val="24"/>
        </w:rPr>
        <w:t xml:space="preserve"> </w:t>
      </w:r>
      <w:r w:rsidRPr="2F628EA6">
        <w:rPr>
          <w:sz w:val="24"/>
          <w:szCs w:val="24"/>
        </w:rPr>
        <w:t xml:space="preserve">  </w:t>
      </w:r>
    </w:p>
    <w:p w14:paraId="5A6D0733" w14:textId="77777777" w:rsidR="00EA0574" w:rsidRDefault="00EA0574" w:rsidP="00EA0574">
      <w:pPr>
        <w:pStyle w:val="ListBullet"/>
        <w:tabs>
          <w:tab w:val="num" w:pos="360"/>
        </w:tabs>
        <w:spacing w:before="120" w:after="0" w:line="280" w:lineRule="atLeast"/>
        <w:ind w:left="360"/>
        <w:jc w:val="both"/>
        <w:rPr>
          <w:sz w:val="24"/>
          <w:szCs w:val="24"/>
        </w:rPr>
      </w:pPr>
      <w:r w:rsidRPr="2F628EA6">
        <w:rPr>
          <w:sz w:val="24"/>
          <w:szCs w:val="24"/>
        </w:rPr>
        <w:t xml:space="preserve">For any questions, please contact: </w:t>
      </w:r>
    </w:p>
    <w:p w14:paraId="23BA0E2A" w14:textId="3FC013AF" w:rsidR="00EA0574" w:rsidRDefault="00EA0574" w:rsidP="00EA0574">
      <w:pPr>
        <w:pStyle w:val="ListBullet"/>
        <w:tabs>
          <w:tab w:val="num" w:pos="360"/>
          <w:tab w:val="num" w:pos="720"/>
        </w:tabs>
        <w:spacing w:before="120" w:after="0" w:line="280" w:lineRule="atLeast"/>
        <w:ind w:left="720"/>
        <w:rPr>
          <w:sz w:val="24"/>
          <w:szCs w:val="24"/>
        </w:rPr>
      </w:pPr>
      <w:r w:rsidRPr="2F628EA6">
        <w:rPr>
          <w:sz w:val="24"/>
          <w:szCs w:val="24"/>
        </w:rPr>
        <w:lastRenderedPageBreak/>
        <w:t>Project</w:t>
      </w:r>
      <w:r>
        <w:rPr>
          <w:sz w:val="24"/>
          <w:szCs w:val="24"/>
        </w:rPr>
        <w:t xml:space="preserve"> </w:t>
      </w:r>
      <w:r w:rsidRPr="2F628EA6">
        <w:rPr>
          <w:sz w:val="24"/>
          <w:szCs w:val="24"/>
        </w:rPr>
        <w:t>manager, Korng Samphors Phuong,</w:t>
      </w:r>
      <w:r>
        <w:rPr>
          <w:sz w:val="24"/>
          <w:szCs w:val="24"/>
        </w:rPr>
        <w:t xml:space="preserve"> </w:t>
      </w:r>
      <w:hyperlink r:id="rId9" w:history="1">
        <w:r w:rsidRPr="00A03B4D">
          <w:rPr>
            <w:rStyle w:val="Hyperlink"/>
            <w:sz w:val="24"/>
            <w:szCs w:val="24"/>
          </w:rPr>
          <w:t>samphorsphuong.korng@peopleinneed.net</w:t>
        </w:r>
      </w:hyperlink>
      <w:r w:rsidRPr="2F628EA6">
        <w:rPr>
          <w:sz w:val="24"/>
          <w:szCs w:val="24"/>
        </w:rPr>
        <w:t>,</w:t>
      </w:r>
      <w:r>
        <w:rPr>
          <w:sz w:val="24"/>
          <w:szCs w:val="24"/>
        </w:rPr>
        <w:t xml:space="preserve"> </w:t>
      </w:r>
      <w:r w:rsidRPr="2F628EA6">
        <w:rPr>
          <w:sz w:val="24"/>
          <w:szCs w:val="24"/>
        </w:rPr>
        <w:t xml:space="preserve">or </w:t>
      </w:r>
    </w:p>
    <w:p w14:paraId="33BE248B" w14:textId="2D76E5C7" w:rsidR="00EA0574" w:rsidRPr="00301AA2" w:rsidRDefault="00EA0574" w:rsidP="00EA0574">
      <w:pPr>
        <w:pStyle w:val="ListBullet"/>
        <w:tabs>
          <w:tab w:val="num" w:pos="720"/>
        </w:tabs>
        <w:spacing w:before="120" w:line="280" w:lineRule="atLeast"/>
        <w:ind w:left="720"/>
        <w:rPr>
          <w:b/>
          <w:bCs/>
          <w:sz w:val="24"/>
          <w:szCs w:val="24"/>
          <w:lang w:val="en-US"/>
        </w:rPr>
      </w:pPr>
      <w:r w:rsidRPr="2F628EA6">
        <w:rPr>
          <w:sz w:val="24"/>
          <w:szCs w:val="24"/>
        </w:rPr>
        <w:t xml:space="preserve">Program manager, </w:t>
      </w:r>
      <w:r w:rsidRPr="00301AA2">
        <w:rPr>
          <w:sz w:val="24"/>
          <w:szCs w:val="24"/>
          <w:lang w:val="en-US"/>
        </w:rPr>
        <w:t>Chourn Bunnara</w:t>
      </w:r>
      <w:r w:rsidRPr="00301AA2">
        <w:rPr>
          <w:sz w:val="24"/>
          <w:szCs w:val="24"/>
        </w:rPr>
        <w:t xml:space="preserve">, </w:t>
      </w:r>
      <w:hyperlink r:id="rId10" w:history="1">
        <w:r w:rsidRPr="00A03B4D">
          <w:rPr>
            <w:rStyle w:val="Hyperlink"/>
            <w:sz w:val="24"/>
            <w:szCs w:val="24"/>
          </w:rPr>
          <w:t>chourn.bunnara@peopleinneed.net</w:t>
        </w:r>
      </w:hyperlink>
      <w:r>
        <w:rPr>
          <w:sz w:val="24"/>
          <w:szCs w:val="24"/>
        </w:rPr>
        <w:t xml:space="preserve"> </w:t>
      </w:r>
    </w:p>
    <w:p w14:paraId="7D22F827" w14:textId="738182C2" w:rsidR="00527DE7" w:rsidRPr="00EA0574" w:rsidRDefault="00527DE7" w:rsidP="0071778C">
      <w:pPr>
        <w:autoSpaceDE w:val="0"/>
        <w:autoSpaceDN w:val="0"/>
        <w:adjustRightInd w:val="0"/>
        <w:spacing w:after="0" w:line="240" w:lineRule="auto"/>
        <w:rPr>
          <w:rFonts w:cs="Calibri"/>
          <w:color w:val="13418A"/>
          <w:sz w:val="23"/>
          <w:szCs w:val="23"/>
        </w:rPr>
      </w:pPr>
    </w:p>
    <w:sectPr w:rsidR="00527DE7" w:rsidRPr="00EA0574" w:rsidSect="006137F9">
      <w:footerReference w:type="default" r:id="rId11"/>
      <w:headerReference w:type="first" r:id="rId12"/>
      <w:footerReference w:type="first" r:id="rId13"/>
      <w:pgSz w:w="11906" w:h="16838"/>
      <w:pgMar w:top="924" w:right="1134" w:bottom="1304" w:left="3005"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E7E43" w14:textId="77777777" w:rsidR="00EC0F1E" w:rsidRDefault="00EC0F1E" w:rsidP="000E1B9D">
      <w:pPr>
        <w:spacing w:after="0" w:line="240" w:lineRule="auto"/>
      </w:pPr>
      <w:r>
        <w:separator/>
      </w:r>
    </w:p>
    <w:p w14:paraId="01BE99A0" w14:textId="77777777" w:rsidR="00EC0F1E" w:rsidRDefault="00EC0F1E"/>
  </w:endnote>
  <w:endnote w:type="continuationSeparator" w:id="0">
    <w:p w14:paraId="23B4B729" w14:textId="77777777" w:rsidR="00EC0F1E" w:rsidRDefault="00EC0F1E" w:rsidP="000E1B9D">
      <w:pPr>
        <w:spacing w:after="0" w:line="240" w:lineRule="auto"/>
      </w:pPr>
      <w:r>
        <w:continuationSeparator/>
      </w:r>
    </w:p>
    <w:p w14:paraId="66E358AE" w14:textId="77777777" w:rsidR="00EC0F1E" w:rsidRDefault="00EC0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FE581D" w14:paraId="7BAFD002" w14:textId="77777777" w:rsidTr="008E6B8D">
      <w:tc>
        <w:tcPr>
          <w:tcW w:w="2325" w:type="dxa"/>
          <w:vAlign w:val="bottom"/>
        </w:tcPr>
        <w:p w14:paraId="67A49EBB" w14:textId="77777777" w:rsidR="00FE581D" w:rsidRDefault="00FE581D" w:rsidP="00FE581D">
          <w:pPr>
            <w:pStyle w:val="Footer"/>
          </w:pPr>
          <w:r>
            <w:fldChar w:fldCharType="begin"/>
          </w:r>
          <w:r>
            <w:instrText>PAGE   \* MERGEFORMAT</w:instrText>
          </w:r>
          <w:r>
            <w:fldChar w:fldCharType="separate"/>
          </w:r>
          <w:r>
            <w:t>1</w:t>
          </w:r>
          <w:r>
            <w:fldChar w:fldCharType="end"/>
          </w:r>
          <w:r>
            <w:t>/</w:t>
          </w:r>
          <w:r w:rsidR="00EC0F1E">
            <w:fldChar w:fldCharType="begin"/>
          </w:r>
          <w:r w:rsidR="00EC0F1E">
            <w:instrText xml:space="preserve"> NUMPAGES   \* MERGEFORMAT </w:instrText>
          </w:r>
          <w:r w:rsidR="00EC0F1E">
            <w:fldChar w:fldCharType="separate"/>
          </w:r>
          <w:r>
            <w:t>2</w:t>
          </w:r>
          <w:r w:rsidR="00EC0F1E">
            <w:fldChar w:fldCharType="end"/>
          </w:r>
        </w:p>
      </w:tc>
      <w:tc>
        <w:tcPr>
          <w:tcW w:w="2324" w:type="dxa"/>
          <w:vAlign w:val="bottom"/>
        </w:tcPr>
        <w:p w14:paraId="316A6BB0" w14:textId="77777777" w:rsidR="00FE581D" w:rsidRPr="006B6877" w:rsidRDefault="00EC0F1E" w:rsidP="006B6877">
          <w:pPr>
            <w:pStyle w:val="Footer"/>
          </w:pPr>
          <w:hyperlink r:id="rId1" w:history="1">
            <w:r w:rsidR="00CF58CB">
              <w:rPr>
                <w:rStyle w:val="Hyperlink"/>
                <w:color w:val="14418B" w:themeColor="accent1"/>
                <w:u w:val="none"/>
              </w:rPr>
              <w:t>peopleinneed.net</w:t>
            </w:r>
          </w:hyperlink>
        </w:p>
      </w:tc>
      <w:tc>
        <w:tcPr>
          <w:tcW w:w="5896" w:type="dxa"/>
          <w:vAlign w:val="bottom"/>
        </w:tcPr>
        <w:p w14:paraId="5AB20D29" w14:textId="77777777" w:rsidR="00FE581D" w:rsidRPr="006B6877" w:rsidRDefault="003B26B9" w:rsidP="006B6877">
          <w:pPr>
            <w:pStyle w:val="PINUnit"/>
          </w:pPr>
          <w:r>
            <w:t>Relief and Development Department</w:t>
          </w:r>
        </w:p>
      </w:tc>
    </w:tr>
  </w:tbl>
  <w:p w14:paraId="22CBCF12" w14:textId="77777777" w:rsidR="00377A3C" w:rsidRPr="00FE581D" w:rsidRDefault="00377A3C" w:rsidP="00FE581D">
    <w:pPr>
      <w:pStyle w:val="NoSpacing"/>
      <w:rPr>
        <w:sz w:val="2"/>
        <w:szCs w:val="2"/>
      </w:rPr>
    </w:pPr>
  </w:p>
  <w:p w14:paraId="7FD3A034" w14:textId="77777777" w:rsidR="00440BDD" w:rsidRPr="000A7110" w:rsidRDefault="00440BDD" w:rsidP="000A7110">
    <w:pPr>
      <w:pStyle w:val="NoSpacing"/>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FE581D" w14:paraId="6BFF394A" w14:textId="77777777" w:rsidTr="008E6B8D">
      <w:tc>
        <w:tcPr>
          <w:tcW w:w="2325" w:type="dxa"/>
          <w:vAlign w:val="bottom"/>
        </w:tcPr>
        <w:p w14:paraId="7EACBFB3" w14:textId="77777777" w:rsidR="00FE581D" w:rsidRDefault="00FE581D" w:rsidP="00FE581D">
          <w:pPr>
            <w:pStyle w:val="Footer"/>
          </w:pPr>
          <w:r>
            <w:fldChar w:fldCharType="begin"/>
          </w:r>
          <w:r>
            <w:instrText>PAGE   \* MERGEFORMAT</w:instrText>
          </w:r>
          <w:r>
            <w:fldChar w:fldCharType="separate"/>
          </w:r>
          <w:r>
            <w:t>1</w:t>
          </w:r>
          <w:r>
            <w:fldChar w:fldCharType="end"/>
          </w:r>
          <w:r>
            <w:t>/</w:t>
          </w:r>
          <w:r w:rsidR="00EC0F1E">
            <w:fldChar w:fldCharType="begin"/>
          </w:r>
          <w:r w:rsidR="00EC0F1E">
            <w:instrText xml:space="preserve"> NUMPAGES   \* MERGEFORMAT </w:instrText>
          </w:r>
          <w:r w:rsidR="00EC0F1E">
            <w:fldChar w:fldCharType="separate"/>
          </w:r>
          <w:r>
            <w:t>1</w:t>
          </w:r>
          <w:r w:rsidR="00EC0F1E">
            <w:fldChar w:fldCharType="end"/>
          </w:r>
        </w:p>
      </w:tc>
      <w:tc>
        <w:tcPr>
          <w:tcW w:w="2324" w:type="dxa"/>
          <w:vAlign w:val="bottom"/>
        </w:tcPr>
        <w:p w14:paraId="444328F8" w14:textId="77777777" w:rsidR="00FE581D" w:rsidRDefault="00FE581D" w:rsidP="00FE581D">
          <w:pPr>
            <w:pStyle w:val="Footer"/>
          </w:pPr>
        </w:p>
      </w:tc>
      <w:tc>
        <w:tcPr>
          <w:tcW w:w="5896" w:type="dxa"/>
          <w:vAlign w:val="bottom"/>
        </w:tcPr>
        <w:p w14:paraId="5F877E25" w14:textId="77777777" w:rsidR="00FE581D" w:rsidRPr="006B6877" w:rsidRDefault="003B26B9" w:rsidP="006B6877">
          <w:pPr>
            <w:pStyle w:val="PINUnit"/>
          </w:pPr>
          <w:r>
            <w:t>Relief and Development Department</w:t>
          </w:r>
        </w:p>
      </w:tc>
    </w:tr>
  </w:tbl>
  <w:p w14:paraId="3945C2A5" w14:textId="77777777" w:rsidR="00FE581D" w:rsidRPr="00FE581D" w:rsidRDefault="00FE581D" w:rsidP="00FE581D">
    <w:pPr>
      <w:pStyle w:val="NoSpacing"/>
      <w:rPr>
        <w:sz w:val="2"/>
        <w:szCs w:val="2"/>
      </w:rPr>
    </w:pPr>
  </w:p>
  <w:p w14:paraId="44490A09" w14:textId="77777777" w:rsidR="00440BDD" w:rsidRPr="000A7110" w:rsidRDefault="0004317B" w:rsidP="000A7110">
    <w:pPr>
      <w:pStyle w:val="NoSpacing"/>
      <w:rPr>
        <w:sz w:val="2"/>
        <w:szCs w:val="2"/>
      </w:rPr>
    </w:pPr>
    <w:r>
      <w:rPr>
        <w:noProof/>
      </w:rPr>
      <w:drawing>
        <wp:anchor distT="0" distB="0" distL="114300" distR="114300" simplePos="0" relativeHeight="251661312" behindDoc="0" locked="1" layoutInCell="1" allowOverlap="1" wp14:anchorId="421F40A8" wp14:editId="44004D50">
          <wp:simplePos x="0" y="0"/>
          <wp:positionH relativeFrom="page">
            <wp:posOffset>428625</wp:posOffset>
          </wp:positionH>
          <wp:positionV relativeFrom="page">
            <wp:posOffset>9422130</wp:posOffset>
          </wp:positionV>
          <wp:extent cx="1080000" cy="363600"/>
          <wp:effectExtent l="0" t="0" r="635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0800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F80B2" w14:textId="77777777" w:rsidR="00EC0F1E" w:rsidRDefault="00EC0F1E" w:rsidP="000E1B9D">
      <w:pPr>
        <w:spacing w:after="0" w:line="240" w:lineRule="auto"/>
      </w:pPr>
      <w:r>
        <w:separator/>
      </w:r>
    </w:p>
    <w:p w14:paraId="2068EE87" w14:textId="77777777" w:rsidR="00EC0F1E" w:rsidRDefault="00EC0F1E"/>
  </w:footnote>
  <w:footnote w:type="continuationSeparator" w:id="0">
    <w:p w14:paraId="59528825" w14:textId="77777777" w:rsidR="00EC0F1E" w:rsidRDefault="00EC0F1E" w:rsidP="000E1B9D">
      <w:pPr>
        <w:spacing w:after="0" w:line="240" w:lineRule="auto"/>
      </w:pPr>
      <w:r>
        <w:continuationSeparator/>
      </w:r>
    </w:p>
    <w:p w14:paraId="4E3DE34F" w14:textId="77777777" w:rsidR="00EC0F1E" w:rsidRDefault="00EC0F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0" w:type="auto"/>
      <w:tblLook w:val="0600" w:firstRow="0" w:lastRow="0" w:firstColumn="0" w:lastColumn="0" w:noHBand="1" w:noVBand="1"/>
    </w:tblPr>
    <w:tblGrid>
      <w:gridCol w:w="7757"/>
    </w:tblGrid>
    <w:tr w:rsidR="00C9680C" w14:paraId="2FCA2BF6" w14:textId="77777777" w:rsidTr="00637B06">
      <w:trPr>
        <w:trHeight w:val="1321"/>
      </w:trPr>
      <w:tc>
        <w:tcPr>
          <w:tcW w:w="7757" w:type="dxa"/>
        </w:tcPr>
        <w:p w14:paraId="03535AAC" w14:textId="2442B42F" w:rsidR="00C9680C" w:rsidRPr="004D1E29" w:rsidRDefault="003F43C9" w:rsidP="004D1E29">
          <w:pPr>
            <w:pStyle w:val="Header"/>
            <w:jc w:val="right"/>
            <w:rPr>
              <w:sz w:val="56"/>
              <w:szCs w:val="56"/>
            </w:rPr>
          </w:pPr>
          <w:r>
            <w:rPr>
              <w:sz w:val="56"/>
              <w:szCs w:val="56"/>
            </w:rPr>
            <w:t>ANNEX1_</w:t>
          </w:r>
          <w:r w:rsidR="004D1E29" w:rsidRPr="004D1E29">
            <w:rPr>
              <w:sz w:val="56"/>
              <w:szCs w:val="56"/>
            </w:rPr>
            <w:t>TERMS OF REFERENCE</w:t>
          </w:r>
        </w:p>
      </w:tc>
    </w:tr>
  </w:tbl>
  <w:p w14:paraId="7A054E0A" w14:textId="77777777" w:rsidR="00FE581D" w:rsidRPr="00A170F8" w:rsidRDefault="00CF58CB" w:rsidP="00A170F8">
    <w:pPr>
      <w:pStyle w:val="Header"/>
    </w:pPr>
    <w:r>
      <w:rPr>
        <w:noProof/>
      </w:rPr>
      <w:drawing>
        <wp:anchor distT="0" distB="0" distL="114300" distR="114300" simplePos="0" relativeHeight="251659264" behindDoc="1" locked="1" layoutInCell="1" allowOverlap="1" wp14:anchorId="554F165E" wp14:editId="5619F687">
          <wp:simplePos x="0" y="0"/>
          <wp:positionH relativeFrom="page">
            <wp:posOffset>431800</wp:posOffset>
          </wp:positionH>
          <wp:positionV relativeFrom="page">
            <wp:posOffset>323850</wp:posOffset>
          </wp:positionV>
          <wp:extent cx="1231200" cy="648000"/>
          <wp:effectExtent l="0" t="0" r="7620" b="0"/>
          <wp:wrapNone/>
          <wp:docPr id="2" name="P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70F8" w:rsidRPr="001D3F5B">
      <w:rPr>
        <w:noProof/>
      </w:rPr>
      <mc:AlternateContent>
        <mc:Choice Requires="wps">
          <w:drawing>
            <wp:anchor distT="0" distB="0" distL="114300" distR="114300" simplePos="0" relativeHeight="251653370" behindDoc="1" locked="1" layoutInCell="1" allowOverlap="1" wp14:anchorId="3D1385D7" wp14:editId="3102590E">
              <wp:simplePos x="0" y="0"/>
              <wp:positionH relativeFrom="page">
                <wp:posOffset>360045</wp:posOffset>
              </wp:positionH>
              <wp:positionV relativeFrom="page">
                <wp:posOffset>7129145</wp:posOffset>
              </wp:positionV>
              <wp:extent cx="1278000" cy="2217600"/>
              <wp:effectExtent l="0" t="0" r="0" b="0"/>
              <wp:wrapNone/>
              <wp:docPr id="5" name="PIN Contacts"/>
              <wp:cNvGraphicFramePr/>
              <a:graphic xmlns:a="http://schemas.openxmlformats.org/drawingml/2006/main">
                <a:graphicData uri="http://schemas.microsoft.com/office/word/2010/wordprocessingShape">
                  <wps:wsp>
                    <wps:cNvSpPr txBox="1"/>
                    <wps:spPr>
                      <a:xfrm>
                        <a:off x="0" y="0"/>
                        <a:ext cx="1278000" cy="2217600"/>
                      </a:xfrm>
                      <a:prstGeom prst="rect">
                        <a:avLst/>
                      </a:prstGeom>
                      <a:noFill/>
                      <a:ln w="6350">
                        <a:noFill/>
                      </a:ln>
                    </wps:spPr>
                    <wps:txbx>
                      <w:txbxContent>
                        <w:p w14:paraId="5AA2DF8F" w14:textId="77777777" w:rsidR="00667B8F" w:rsidRDefault="001E7DF0" w:rsidP="00A215BE">
                          <w:pPr>
                            <w:pStyle w:val="Footer"/>
                          </w:pPr>
                          <w:r>
                            <w:t>People in Need</w:t>
                          </w:r>
                        </w:p>
                        <w:p w14:paraId="35676790" w14:textId="77777777" w:rsidR="00667B8F" w:rsidRDefault="00667B8F" w:rsidP="00A215BE">
                          <w:pPr>
                            <w:pStyle w:val="Footer"/>
                          </w:pPr>
                          <w:r>
                            <w:rPr>
                              <w:noProof/>
                            </w:rPr>
                            <w:t>Šafaříkova</w:t>
                          </w:r>
                          <w:r>
                            <w:t xml:space="preserve"> 635/24</w:t>
                          </w:r>
                        </w:p>
                        <w:p w14:paraId="5AFCC764" w14:textId="77777777" w:rsidR="00667B8F" w:rsidRDefault="00667B8F" w:rsidP="00A215BE">
                          <w:pPr>
                            <w:pStyle w:val="Footer"/>
                          </w:pPr>
                          <w:r>
                            <w:t>120</w:t>
                          </w:r>
                          <w:r w:rsidR="001D3F5B">
                            <w:t> </w:t>
                          </w:r>
                          <w:r>
                            <w:t>00 Pr</w:t>
                          </w:r>
                          <w:r w:rsidR="001E7DF0">
                            <w:t>ague</w:t>
                          </w:r>
                          <w:r w:rsidR="001D3F5B">
                            <w:t> </w:t>
                          </w:r>
                          <w:r>
                            <w:t>2</w:t>
                          </w:r>
                        </w:p>
                        <w:p w14:paraId="2E7A3D7E" w14:textId="77777777" w:rsidR="00667B8F" w:rsidRDefault="001E7DF0" w:rsidP="00A215BE">
                          <w:pPr>
                            <w:pStyle w:val="Footer"/>
                          </w:pPr>
                          <w:r>
                            <w:t>Czech Republic</w:t>
                          </w:r>
                          <w:r w:rsidR="00667B8F">
                            <w:t xml:space="preserve"> </w:t>
                          </w:r>
                        </w:p>
                        <w:p w14:paraId="2295CF69" w14:textId="77777777" w:rsidR="00A215BE" w:rsidRDefault="00A215BE" w:rsidP="00A215BE">
                          <w:pPr>
                            <w:pStyle w:val="Footer"/>
                          </w:pPr>
                        </w:p>
                        <w:p w14:paraId="6842B14E" w14:textId="77777777" w:rsidR="00667B8F" w:rsidRDefault="00667B8F" w:rsidP="00A215BE">
                          <w:pPr>
                            <w:pStyle w:val="Footer"/>
                          </w:pPr>
                          <w:r>
                            <w:t>+420 226 200 400</w:t>
                          </w:r>
                        </w:p>
                        <w:p w14:paraId="6198E615" w14:textId="77777777" w:rsidR="00667B8F" w:rsidRPr="00AF6D40" w:rsidRDefault="00EC0F1E" w:rsidP="00AF6D40">
                          <w:pPr>
                            <w:pStyle w:val="Footer"/>
                          </w:pPr>
                          <w:hyperlink r:id="rId2" w:history="1">
                            <w:r w:rsidR="00CF58CB">
                              <w:t>mail@peopleinneed.net</w:t>
                            </w:r>
                          </w:hyperlink>
                        </w:p>
                        <w:p w14:paraId="41BFB149" w14:textId="77777777" w:rsidR="00667B8F" w:rsidRPr="00AF6D40" w:rsidRDefault="00EC0F1E" w:rsidP="00AF6D40">
                          <w:pPr>
                            <w:pStyle w:val="Footer"/>
                          </w:pPr>
                          <w:hyperlink r:id="rId3" w:history="1">
                            <w:r w:rsidR="00CF58CB">
                              <w:t>peopleinneed.net</w:t>
                            </w:r>
                          </w:hyperlink>
                        </w:p>
                      </w:txbxContent>
                    </wps:txbx>
                    <wps:bodyPr rot="0" spcFirstLastPara="0" vertOverflow="overflow" horzOverflow="overflow" vert="horz" wrap="square" lIns="72000" tIns="72000" rIns="7200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385D7" id="_x0000_t202" coordsize="21600,21600" o:spt="202" path="m,l,21600r21600,l21600,xe">
              <v:stroke joinstyle="miter"/>
              <v:path gradientshapeok="t" o:connecttype="rect"/>
            </v:shapetype>
            <v:shape id="PIN Contacts" o:spid="_x0000_s1026" type="#_x0000_t202" style="position:absolute;margin-left:28.35pt;margin-top:561.35pt;width:100.65pt;height:174.6pt;z-index:-2516631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" filled="f" stroked="f" strokeweight=".5pt">
              <v:textbox inset="2mm,2mm,2mm,2mm">
                <w:txbxContent>
                  <w:p w14:paraId="5AA2DF8F" w14:textId="77777777" w:rsidR="00667B8F" w:rsidRDefault="001E7DF0" w:rsidP="00A215BE">
                    <w:pPr>
                      <w:pStyle w:val="Footer"/>
                    </w:pPr>
                    <w:r>
                      <w:t>People in Need</w:t>
                    </w:r>
                  </w:p>
                  <w:p w14:paraId="35676790" w14:textId="77777777" w:rsidR="00667B8F" w:rsidRDefault="00667B8F" w:rsidP="00A215BE">
                    <w:pPr>
                      <w:pStyle w:val="Footer"/>
                    </w:pPr>
                    <w:r>
                      <w:rPr>
                        <w:noProof/>
                      </w:rPr>
                      <w:t>Šafaříkova</w:t>
                    </w:r>
                    <w:r>
                      <w:t xml:space="preserve"> 635/24</w:t>
                    </w:r>
                  </w:p>
                  <w:p w14:paraId="5AFCC764" w14:textId="77777777" w:rsidR="00667B8F" w:rsidRDefault="00667B8F" w:rsidP="00A215BE">
                    <w:pPr>
                      <w:pStyle w:val="Footer"/>
                    </w:pPr>
                    <w:r>
                      <w:t>120</w:t>
                    </w:r>
                    <w:r w:rsidR="001D3F5B">
                      <w:t> </w:t>
                    </w:r>
                    <w:r>
                      <w:t>00 Pr</w:t>
                    </w:r>
                    <w:r w:rsidR="001E7DF0">
                      <w:t>ague</w:t>
                    </w:r>
                    <w:r w:rsidR="001D3F5B">
                      <w:t> </w:t>
                    </w:r>
                    <w:r>
                      <w:t>2</w:t>
                    </w:r>
                  </w:p>
                  <w:p w14:paraId="2E7A3D7E" w14:textId="77777777" w:rsidR="00667B8F" w:rsidRDefault="001E7DF0" w:rsidP="00A215BE">
                    <w:pPr>
                      <w:pStyle w:val="Footer"/>
                    </w:pPr>
                    <w:r>
                      <w:t>Czech Republic</w:t>
                    </w:r>
                    <w:r w:rsidR="00667B8F">
                      <w:t xml:space="preserve"> </w:t>
                    </w:r>
                  </w:p>
                  <w:p w14:paraId="2295CF69" w14:textId="77777777" w:rsidR="00A215BE" w:rsidRDefault="00A215BE" w:rsidP="00A215BE">
                    <w:pPr>
                      <w:pStyle w:val="Footer"/>
                    </w:pPr>
                  </w:p>
                  <w:p w14:paraId="6842B14E" w14:textId="77777777" w:rsidR="00667B8F" w:rsidRDefault="00667B8F" w:rsidP="00A215BE">
                    <w:pPr>
                      <w:pStyle w:val="Footer"/>
                    </w:pPr>
                    <w:r>
                      <w:t>+420 226 200 400</w:t>
                    </w:r>
                  </w:p>
                  <w:p w14:paraId="6198E615" w14:textId="77777777" w:rsidR="00667B8F" w:rsidRPr="00AF6D40" w:rsidRDefault="00CF4CDE" w:rsidP="00AF6D40">
                    <w:pPr>
                      <w:pStyle w:val="Footer"/>
                    </w:pPr>
                    <w:hyperlink r:id="rId4" w:history="1">
                      <w:r w:rsidR="00CF58CB">
                        <w:t>mail@peopleinneed.net</w:t>
                      </w:r>
                    </w:hyperlink>
                  </w:p>
                  <w:p w14:paraId="41BFB149" w14:textId="77777777" w:rsidR="00667B8F" w:rsidRPr="00AF6D40" w:rsidRDefault="00CF4CDE" w:rsidP="00AF6D40">
                    <w:pPr>
                      <w:pStyle w:val="Footer"/>
                    </w:pPr>
                    <w:hyperlink r:id="rId5" w:history="1">
                      <w:r w:rsidR="00CF58CB">
                        <w:t>peopleinneed.net</w:t>
                      </w:r>
                    </w:hyperlink>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DE07DC"/>
    <w:lvl w:ilvl="0">
      <w:start w:val="1"/>
      <w:numFmt w:val="bullet"/>
      <w:pStyle w:val="ListBullet"/>
      <w:lvlText w:val="•"/>
      <w:lvlJc w:val="left"/>
      <w:pPr>
        <w:ind w:left="644" w:hanging="360"/>
      </w:pPr>
      <w:rPr>
        <w:rFonts w:ascii="Calibri" w:hAnsi="Calibri" w:hint="default"/>
        <w:color w:val="14418B" w:themeColor="text2"/>
      </w:rPr>
    </w:lvl>
  </w:abstractNum>
  <w:abstractNum w:abstractNumId="1" w15:restartNumberingAfterBreak="0">
    <w:nsid w:val="023F68E5"/>
    <w:multiLevelType w:val="multilevel"/>
    <w:tmpl w:val="56D8F388"/>
    <w:numStyleLink w:val="PINList111"/>
  </w:abstractNum>
  <w:abstractNum w:abstractNumId="2" w15:restartNumberingAfterBreak="0">
    <w:nsid w:val="090B1549"/>
    <w:multiLevelType w:val="multilevel"/>
    <w:tmpl w:val="4FE80312"/>
    <w:numStyleLink w:val="PINListABC"/>
  </w:abstractNum>
  <w:abstractNum w:abstractNumId="3" w15:restartNumberingAfterBreak="0">
    <w:nsid w:val="098C7206"/>
    <w:multiLevelType w:val="multilevel"/>
    <w:tmpl w:val="924AC74A"/>
    <w:styleLink w:val="PINBulletedList"/>
    <w:lvl w:ilvl="0">
      <w:start w:val="1"/>
      <w:numFmt w:val="bullet"/>
      <w:lvlText w:val="•"/>
      <w:lvlJc w:val="left"/>
      <w:pPr>
        <w:ind w:left="284" w:hanging="199"/>
      </w:pPr>
      <w:rPr>
        <w:rFonts w:ascii="Calibri" w:hAnsi="Calibri" w:hint="default"/>
        <w:color w:val="14418B" w:themeColor="accent1"/>
      </w:rPr>
    </w:lvl>
    <w:lvl w:ilvl="1">
      <w:start w:val="1"/>
      <w:numFmt w:val="bullet"/>
      <w:lvlText w:val="•"/>
      <w:lvlJc w:val="left"/>
      <w:pPr>
        <w:ind w:left="568" w:hanging="199"/>
      </w:pPr>
      <w:rPr>
        <w:rFonts w:ascii="Calibri" w:hAnsi="Calibri" w:hint="default"/>
        <w:color w:val="14418B" w:themeColor="accent1"/>
      </w:rPr>
    </w:lvl>
    <w:lvl w:ilvl="2">
      <w:start w:val="1"/>
      <w:numFmt w:val="bullet"/>
      <w:lvlText w:val="•"/>
      <w:lvlJc w:val="left"/>
      <w:pPr>
        <w:ind w:left="852" w:hanging="199"/>
      </w:pPr>
      <w:rPr>
        <w:rFonts w:ascii="Calibri" w:hAnsi="Calibri" w:hint="default"/>
        <w:color w:val="14418B" w:themeColor="accent1"/>
      </w:rPr>
    </w:lvl>
    <w:lvl w:ilvl="3">
      <w:start w:val="1"/>
      <w:numFmt w:val="bullet"/>
      <w:lvlText w:val="•"/>
      <w:lvlJc w:val="left"/>
      <w:pPr>
        <w:ind w:left="1136" w:hanging="199"/>
      </w:pPr>
      <w:rPr>
        <w:rFonts w:ascii="Calibri" w:hAnsi="Calibri" w:hint="default"/>
        <w:color w:val="14418B" w:themeColor="accent1"/>
      </w:rPr>
    </w:lvl>
    <w:lvl w:ilvl="4">
      <w:start w:val="1"/>
      <w:numFmt w:val="bullet"/>
      <w:lvlText w:val="•"/>
      <w:lvlJc w:val="left"/>
      <w:pPr>
        <w:ind w:left="1420" w:hanging="199"/>
      </w:pPr>
      <w:rPr>
        <w:rFonts w:ascii="Calibri" w:hAnsi="Calibri" w:hint="default"/>
        <w:color w:val="14418B" w:themeColor="accent1"/>
      </w:rPr>
    </w:lvl>
    <w:lvl w:ilvl="5">
      <w:start w:val="1"/>
      <w:numFmt w:val="bullet"/>
      <w:lvlText w:val="•"/>
      <w:lvlJc w:val="left"/>
      <w:pPr>
        <w:ind w:left="1704" w:hanging="199"/>
      </w:pPr>
      <w:rPr>
        <w:rFonts w:ascii="Calibri" w:hAnsi="Calibri" w:hint="default"/>
        <w:color w:val="14418B" w:themeColor="accent1"/>
      </w:rPr>
    </w:lvl>
    <w:lvl w:ilvl="6">
      <w:start w:val="1"/>
      <w:numFmt w:val="bullet"/>
      <w:lvlText w:val="•"/>
      <w:lvlJc w:val="left"/>
      <w:pPr>
        <w:ind w:left="1988" w:hanging="199"/>
      </w:pPr>
      <w:rPr>
        <w:rFonts w:ascii="Calibri" w:hAnsi="Calibri" w:hint="default"/>
        <w:color w:val="14418B" w:themeColor="accent1"/>
      </w:rPr>
    </w:lvl>
    <w:lvl w:ilvl="7">
      <w:start w:val="1"/>
      <w:numFmt w:val="bullet"/>
      <w:lvlText w:val="•"/>
      <w:lvlJc w:val="left"/>
      <w:pPr>
        <w:ind w:left="2272" w:hanging="199"/>
      </w:pPr>
      <w:rPr>
        <w:rFonts w:ascii="Calibri" w:hAnsi="Calibri" w:hint="default"/>
        <w:color w:val="14418B" w:themeColor="accent1"/>
      </w:rPr>
    </w:lvl>
    <w:lvl w:ilvl="8">
      <w:start w:val="1"/>
      <w:numFmt w:val="bullet"/>
      <w:lvlText w:val="•"/>
      <w:lvlJc w:val="left"/>
      <w:pPr>
        <w:ind w:left="2556" w:hanging="199"/>
      </w:pPr>
      <w:rPr>
        <w:rFonts w:ascii="Calibri" w:hAnsi="Calibri" w:hint="default"/>
        <w:color w:val="14418B" w:themeColor="accent1"/>
      </w:rPr>
    </w:lvl>
  </w:abstractNum>
  <w:abstractNum w:abstractNumId="4" w15:restartNumberingAfterBreak="0">
    <w:nsid w:val="17606D1D"/>
    <w:multiLevelType w:val="multilevel"/>
    <w:tmpl w:val="56D8F388"/>
    <w:styleLink w:val="PINList111"/>
    <w:lvl w:ilvl="0">
      <w:start w:val="1"/>
      <w:numFmt w:val="decimal"/>
      <w:lvlText w:val="%1."/>
      <w:lvlJc w:val="left"/>
      <w:pPr>
        <w:ind w:left="397" w:hanging="397"/>
      </w:pPr>
      <w:rPr>
        <w:rFonts w:hint="default"/>
      </w:rPr>
    </w:lvl>
    <w:lvl w:ilvl="1">
      <w:start w:val="1"/>
      <w:numFmt w:val="decimal"/>
      <w:lvlText w:val="%1.%2"/>
      <w:lvlJc w:val="left"/>
      <w:pPr>
        <w:ind w:left="1021" w:hanging="624"/>
      </w:pPr>
      <w:rPr>
        <w:rFonts w:hint="default"/>
      </w:rPr>
    </w:lvl>
    <w:lvl w:ilvl="2">
      <w:start w:val="1"/>
      <w:numFmt w:val="decimal"/>
      <w:lvlText w:val="%1.%2.%3"/>
      <w:lvlJc w:val="left"/>
      <w:pPr>
        <w:ind w:left="1928" w:hanging="907"/>
      </w:pPr>
      <w:rPr>
        <w:rFonts w:hint="default"/>
      </w:rPr>
    </w:lvl>
    <w:lvl w:ilvl="3">
      <w:start w:val="1"/>
      <w:numFmt w:val="decimal"/>
      <w:lvlText w:val="%1.%2.%3.%4"/>
      <w:lvlJc w:val="left"/>
      <w:pPr>
        <w:ind w:left="3119" w:hanging="1191"/>
      </w:pPr>
      <w:rPr>
        <w:rFonts w:hint="default"/>
      </w:rPr>
    </w:lvl>
    <w:lvl w:ilvl="4">
      <w:start w:val="1"/>
      <w:numFmt w:val="bullet"/>
      <w:lvlText w:val="•"/>
      <w:lvlJc w:val="left"/>
      <w:pPr>
        <w:ind w:left="3402" w:hanging="198"/>
      </w:pPr>
      <w:rPr>
        <w:rFonts w:ascii="Calibri" w:hAnsi="Calibri" w:hint="default"/>
        <w:color w:val="14418B" w:themeColor="accent1"/>
      </w:rPr>
    </w:lvl>
    <w:lvl w:ilvl="5">
      <w:start w:val="1"/>
      <w:numFmt w:val="bullet"/>
      <w:lvlText w:val="•"/>
      <w:lvlJc w:val="left"/>
      <w:pPr>
        <w:ind w:left="3686" w:hanging="199"/>
      </w:pPr>
      <w:rPr>
        <w:rFonts w:ascii="Calibri" w:hAnsi="Calibri" w:hint="default"/>
        <w:color w:val="14418B" w:themeColor="accent1"/>
      </w:rPr>
    </w:lvl>
    <w:lvl w:ilvl="6">
      <w:start w:val="1"/>
      <w:numFmt w:val="bullet"/>
      <w:lvlText w:val="•"/>
      <w:lvlJc w:val="left"/>
      <w:pPr>
        <w:ind w:left="3969" w:hanging="198"/>
      </w:pPr>
      <w:rPr>
        <w:rFonts w:ascii="Calibri" w:hAnsi="Calibri" w:hint="default"/>
        <w:color w:val="14418B" w:themeColor="accent1"/>
      </w:rPr>
    </w:lvl>
    <w:lvl w:ilvl="7">
      <w:start w:val="1"/>
      <w:numFmt w:val="bullet"/>
      <w:lvlText w:val="•"/>
      <w:lvlJc w:val="left"/>
      <w:pPr>
        <w:ind w:left="4253" w:hanging="199"/>
      </w:pPr>
      <w:rPr>
        <w:rFonts w:ascii="Calibri" w:hAnsi="Calibri" w:hint="default"/>
        <w:color w:val="14418B" w:themeColor="accent1"/>
      </w:rPr>
    </w:lvl>
    <w:lvl w:ilvl="8">
      <w:start w:val="1"/>
      <w:numFmt w:val="bullet"/>
      <w:lvlText w:val="•"/>
      <w:lvlJc w:val="left"/>
      <w:pPr>
        <w:ind w:left="4536" w:hanging="198"/>
      </w:pPr>
      <w:rPr>
        <w:rFonts w:ascii="Calibri" w:hAnsi="Calibri" w:hint="default"/>
        <w:color w:val="14418B" w:themeColor="accent1"/>
      </w:rPr>
    </w:lvl>
  </w:abstractNum>
  <w:abstractNum w:abstractNumId="5" w15:restartNumberingAfterBreak="0">
    <w:nsid w:val="22CC1223"/>
    <w:multiLevelType w:val="multilevel"/>
    <w:tmpl w:val="B8D8AA7A"/>
    <w:styleLink w:val="PINList123"/>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6" w15:restartNumberingAfterBreak="0">
    <w:nsid w:val="2F2739BC"/>
    <w:multiLevelType w:val="hybridMultilevel"/>
    <w:tmpl w:val="73EA736A"/>
    <w:lvl w:ilvl="0" w:tplc="EF2276D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CE3192"/>
    <w:multiLevelType w:val="multilevel"/>
    <w:tmpl w:val="4FE80312"/>
    <w:styleLink w:val="PINListABC"/>
    <w:lvl w:ilvl="0">
      <w:start w:val="1"/>
      <w:numFmt w:val="lowerLetter"/>
      <w:lvlText w:val="%1)"/>
      <w:lvlJc w:val="left"/>
      <w:pPr>
        <w:ind w:left="340" w:hanging="340"/>
      </w:pPr>
      <w:rPr>
        <w:rFonts w:hint="default"/>
      </w:rPr>
    </w:lvl>
    <w:lvl w:ilvl="1">
      <w:start w:val="1"/>
      <w:numFmt w:val="decimal"/>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lowerLetter"/>
      <w:lvlText w:val="(%4)"/>
      <w:lvlJc w:val="left"/>
      <w:pPr>
        <w:ind w:left="1360" w:hanging="340"/>
      </w:pPr>
      <w:rPr>
        <w:rFonts w:hint="default"/>
      </w:rPr>
    </w:lvl>
    <w:lvl w:ilvl="4">
      <w:start w:val="1"/>
      <w:numFmt w:val="decimal"/>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8" w15:restartNumberingAfterBreak="0">
    <w:nsid w:val="38391641"/>
    <w:multiLevelType w:val="hybridMultilevel"/>
    <w:tmpl w:val="152A41CE"/>
    <w:lvl w:ilvl="0" w:tplc="11B818A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FC1485"/>
    <w:multiLevelType w:val="hybridMultilevel"/>
    <w:tmpl w:val="EFEAA60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573A0B"/>
    <w:multiLevelType w:val="hybridMultilevel"/>
    <w:tmpl w:val="37D43A8E"/>
    <w:lvl w:ilvl="0" w:tplc="A66CED7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C149AE"/>
    <w:multiLevelType w:val="hybridMultilevel"/>
    <w:tmpl w:val="BCACA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713C7"/>
    <w:multiLevelType w:val="hybridMultilevel"/>
    <w:tmpl w:val="D7EC1E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A3CDC"/>
    <w:multiLevelType w:val="multilevel"/>
    <w:tmpl w:val="924AC74A"/>
    <w:numStyleLink w:val="PINBulletedList"/>
  </w:abstractNum>
  <w:abstractNum w:abstractNumId="14" w15:restartNumberingAfterBreak="0">
    <w:nsid w:val="61AC5A2E"/>
    <w:multiLevelType w:val="hybridMultilevel"/>
    <w:tmpl w:val="BD68E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04B76"/>
    <w:multiLevelType w:val="hybridMultilevel"/>
    <w:tmpl w:val="46D83E00"/>
    <w:lvl w:ilvl="0" w:tplc="04090005">
      <w:start w:val="1"/>
      <w:numFmt w:val="bullet"/>
      <w:lvlText w:val=""/>
      <w:lvlJc w:val="left"/>
      <w:pPr>
        <w:ind w:left="360" w:hanging="360"/>
      </w:pPr>
      <w:rPr>
        <w:rFonts w:ascii="Wingdings" w:hAnsi="Wingdings" w:hint="default"/>
      </w:rPr>
    </w:lvl>
    <w:lvl w:ilvl="1" w:tplc="DCBEE678">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432C7F"/>
    <w:multiLevelType w:val="multilevel"/>
    <w:tmpl w:val="4FE80312"/>
    <w:numStyleLink w:val="PINListABC"/>
  </w:abstractNum>
  <w:abstractNum w:abstractNumId="17" w15:restartNumberingAfterBreak="0">
    <w:nsid w:val="738805E1"/>
    <w:multiLevelType w:val="multilevel"/>
    <w:tmpl w:val="B8D8AA7A"/>
    <w:numStyleLink w:val="PINList123"/>
  </w:abstractNum>
  <w:abstractNum w:abstractNumId="18" w15:restartNumberingAfterBreak="0">
    <w:nsid w:val="79980551"/>
    <w:multiLevelType w:val="multilevel"/>
    <w:tmpl w:val="B8D8AA7A"/>
    <w:numStyleLink w:val="PINList123"/>
  </w:abstractNum>
  <w:num w:numId="1">
    <w:abstractNumId w:val="0"/>
  </w:num>
  <w:num w:numId="2">
    <w:abstractNumId w:val="5"/>
  </w:num>
  <w:num w:numId="3">
    <w:abstractNumId w:val="18"/>
  </w:num>
  <w:num w:numId="4">
    <w:abstractNumId w:val="17"/>
  </w:num>
  <w:num w:numId="5">
    <w:abstractNumId w:val="7"/>
  </w:num>
  <w:num w:numId="6">
    <w:abstractNumId w:val="16"/>
  </w:num>
  <w:num w:numId="7">
    <w:abstractNumId w:val="2"/>
  </w:num>
  <w:num w:numId="8">
    <w:abstractNumId w:val="4"/>
  </w:num>
  <w:num w:numId="9">
    <w:abstractNumId w:val="1"/>
  </w:num>
  <w:num w:numId="10">
    <w:abstractNumId w:val="3"/>
  </w:num>
  <w:num w:numId="11">
    <w:abstractNumId w:val="13"/>
  </w:num>
  <w:num w:numId="12">
    <w:abstractNumId w:val="0"/>
  </w:num>
  <w:num w:numId="13">
    <w:abstractNumId w:val="14"/>
  </w:num>
  <w:num w:numId="14">
    <w:abstractNumId w:val="12"/>
  </w:num>
  <w:num w:numId="15">
    <w:abstractNumId w:val="6"/>
  </w:num>
  <w:num w:numId="16">
    <w:abstractNumId w:val="15"/>
  </w:num>
  <w:num w:numId="17">
    <w:abstractNumId w:val="11"/>
  </w:num>
  <w:num w:numId="18">
    <w:abstractNumId w:val="10"/>
  </w:num>
  <w:num w:numId="19">
    <w:abstractNumId w:val="8"/>
  </w:num>
  <w:num w:numId="2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C5"/>
    <w:rsid w:val="00004501"/>
    <w:rsid w:val="0002054D"/>
    <w:rsid w:val="00023061"/>
    <w:rsid w:val="00026108"/>
    <w:rsid w:val="00032D96"/>
    <w:rsid w:val="00041624"/>
    <w:rsid w:val="0004317B"/>
    <w:rsid w:val="00085264"/>
    <w:rsid w:val="000A12EE"/>
    <w:rsid w:val="000A5479"/>
    <w:rsid w:val="000A7110"/>
    <w:rsid w:val="000C6472"/>
    <w:rsid w:val="000D107D"/>
    <w:rsid w:val="000D7761"/>
    <w:rsid w:val="000E1B9D"/>
    <w:rsid w:val="000E6929"/>
    <w:rsid w:val="00104A91"/>
    <w:rsid w:val="00105062"/>
    <w:rsid w:val="00106DEC"/>
    <w:rsid w:val="00107E4A"/>
    <w:rsid w:val="00134E05"/>
    <w:rsid w:val="001408EA"/>
    <w:rsid w:val="00145132"/>
    <w:rsid w:val="00145E59"/>
    <w:rsid w:val="00152CA4"/>
    <w:rsid w:val="00156EF7"/>
    <w:rsid w:val="001722E2"/>
    <w:rsid w:val="00177F50"/>
    <w:rsid w:val="001874D1"/>
    <w:rsid w:val="001947AD"/>
    <w:rsid w:val="001A2B53"/>
    <w:rsid w:val="001A35A3"/>
    <w:rsid w:val="001A38EF"/>
    <w:rsid w:val="001A6128"/>
    <w:rsid w:val="001D3F5B"/>
    <w:rsid w:val="001D65E9"/>
    <w:rsid w:val="001E47CA"/>
    <w:rsid w:val="001E7DF0"/>
    <w:rsid w:val="001F0C28"/>
    <w:rsid w:val="001F3AA6"/>
    <w:rsid w:val="00203BB1"/>
    <w:rsid w:val="002257A1"/>
    <w:rsid w:val="00230193"/>
    <w:rsid w:val="00266B21"/>
    <w:rsid w:val="00267F99"/>
    <w:rsid w:val="002716CD"/>
    <w:rsid w:val="0028488A"/>
    <w:rsid w:val="002876EE"/>
    <w:rsid w:val="002D25DF"/>
    <w:rsid w:val="002D3F44"/>
    <w:rsid w:val="002D69CF"/>
    <w:rsid w:val="002F3C38"/>
    <w:rsid w:val="002F4500"/>
    <w:rsid w:val="00305573"/>
    <w:rsid w:val="00315D4B"/>
    <w:rsid w:val="00317FBB"/>
    <w:rsid w:val="00322E2A"/>
    <w:rsid w:val="00324F88"/>
    <w:rsid w:val="003316B8"/>
    <w:rsid w:val="00343BE3"/>
    <w:rsid w:val="00361D93"/>
    <w:rsid w:val="0036267C"/>
    <w:rsid w:val="00364DC8"/>
    <w:rsid w:val="00371257"/>
    <w:rsid w:val="00377A3C"/>
    <w:rsid w:val="003851B8"/>
    <w:rsid w:val="003922EB"/>
    <w:rsid w:val="0039449A"/>
    <w:rsid w:val="003A0967"/>
    <w:rsid w:val="003A2D16"/>
    <w:rsid w:val="003B26B9"/>
    <w:rsid w:val="003B5391"/>
    <w:rsid w:val="003C4F10"/>
    <w:rsid w:val="003C7993"/>
    <w:rsid w:val="003C7C11"/>
    <w:rsid w:val="003D26AE"/>
    <w:rsid w:val="003E2F43"/>
    <w:rsid w:val="003E6704"/>
    <w:rsid w:val="003E7595"/>
    <w:rsid w:val="003F43C9"/>
    <w:rsid w:val="00400E99"/>
    <w:rsid w:val="004079EB"/>
    <w:rsid w:val="00411211"/>
    <w:rsid w:val="00421FDD"/>
    <w:rsid w:val="00422626"/>
    <w:rsid w:val="00440BDD"/>
    <w:rsid w:val="00445FE4"/>
    <w:rsid w:val="00456010"/>
    <w:rsid w:val="00462011"/>
    <w:rsid w:val="00466AD6"/>
    <w:rsid w:val="004739C2"/>
    <w:rsid w:val="004855CB"/>
    <w:rsid w:val="004A5DF0"/>
    <w:rsid w:val="004A6F64"/>
    <w:rsid w:val="004C7175"/>
    <w:rsid w:val="004D1E29"/>
    <w:rsid w:val="004D5BC8"/>
    <w:rsid w:val="004E6C1C"/>
    <w:rsid w:val="00514919"/>
    <w:rsid w:val="00525B34"/>
    <w:rsid w:val="00525ED5"/>
    <w:rsid w:val="00527DE7"/>
    <w:rsid w:val="00531DE9"/>
    <w:rsid w:val="00547E24"/>
    <w:rsid w:val="00550E0B"/>
    <w:rsid w:val="00553049"/>
    <w:rsid w:val="00557DA0"/>
    <w:rsid w:val="005642C9"/>
    <w:rsid w:val="00583E65"/>
    <w:rsid w:val="005909FF"/>
    <w:rsid w:val="00591C4E"/>
    <w:rsid w:val="0059624F"/>
    <w:rsid w:val="005A55DA"/>
    <w:rsid w:val="005B292C"/>
    <w:rsid w:val="005B3C1F"/>
    <w:rsid w:val="005E44AD"/>
    <w:rsid w:val="006063AC"/>
    <w:rsid w:val="00611A64"/>
    <w:rsid w:val="006137F9"/>
    <w:rsid w:val="00615A98"/>
    <w:rsid w:val="0062520D"/>
    <w:rsid w:val="00625FAF"/>
    <w:rsid w:val="00637B06"/>
    <w:rsid w:val="00651ACF"/>
    <w:rsid w:val="0065588B"/>
    <w:rsid w:val="0066101C"/>
    <w:rsid w:val="00667B8F"/>
    <w:rsid w:val="00672A63"/>
    <w:rsid w:val="006B6877"/>
    <w:rsid w:val="006B75DE"/>
    <w:rsid w:val="006B7B10"/>
    <w:rsid w:val="006C2139"/>
    <w:rsid w:val="006D0D24"/>
    <w:rsid w:val="006D5BC4"/>
    <w:rsid w:val="006D6744"/>
    <w:rsid w:val="006E34A1"/>
    <w:rsid w:val="0071778C"/>
    <w:rsid w:val="007353DD"/>
    <w:rsid w:val="00746231"/>
    <w:rsid w:val="007506E6"/>
    <w:rsid w:val="007648D7"/>
    <w:rsid w:val="00770009"/>
    <w:rsid w:val="00777A1F"/>
    <w:rsid w:val="00793A0A"/>
    <w:rsid w:val="007A29D2"/>
    <w:rsid w:val="007B2CB4"/>
    <w:rsid w:val="007D15BD"/>
    <w:rsid w:val="007D537D"/>
    <w:rsid w:val="008020F6"/>
    <w:rsid w:val="00803D04"/>
    <w:rsid w:val="0080613F"/>
    <w:rsid w:val="00806D8A"/>
    <w:rsid w:val="0081165D"/>
    <w:rsid w:val="008352EE"/>
    <w:rsid w:val="00846A08"/>
    <w:rsid w:val="00860816"/>
    <w:rsid w:val="008703C5"/>
    <w:rsid w:val="00883F6D"/>
    <w:rsid w:val="008876C5"/>
    <w:rsid w:val="00891ABE"/>
    <w:rsid w:val="00895C41"/>
    <w:rsid w:val="00896E9B"/>
    <w:rsid w:val="008A4A76"/>
    <w:rsid w:val="008B7410"/>
    <w:rsid w:val="008D3DB5"/>
    <w:rsid w:val="008D6F46"/>
    <w:rsid w:val="008E0F8A"/>
    <w:rsid w:val="008E1A0C"/>
    <w:rsid w:val="008E6B8D"/>
    <w:rsid w:val="008F258B"/>
    <w:rsid w:val="008F4661"/>
    <w:rsid w:val="009145B0"/>
    <w:rsid w:val="00942951"/>
    <w:rsid w:val="00954CAE"/>
    <w:rsid w:val="009609A8"/>
    <w:rsid w:val="0096523E"/>
    <w:rsid w:val="00972348"/>
    <w:rsid w:val="009858CF"/>
    <w:rsid w:val="009A1A28"/>
    <w:rsid w:val="009A1BD2"/>
    <w:rsid w:val="009A45E8"/>
    <w:rsid w:val="009A77BB"/>
    <w:rsid w:val="009B4FE1"/>
    <w:rsid w:val="009B6DC6"/>
    <w:rsid w:val="009C5FCA"/>
    <w:rsid w:val="00A02D79"/>
    <w:rsid w:val="00A170F8"/>
    <w:rsid w:val="00A215BE"/>
    <w:rsid w:val="00A24904"/>
    <w:rsid w:val="00A316FF"/>
    <w:rsid w:val="00A32137"/>
    <w:rsid w:val="00A4017B"/>
    <w:rsid w:val="00A42C3D"/>
    <w:rsid w:val="00A46B08"/>
    <w:rsid w:val="00A720EB"/>
    <w:rsid w:val="00A75002"/>
    <w:rsid w:val="00A929FA"/>
    <w:rsid w:val="00AE34C2"/>
    <w:rsid w:val="00AF6D40"/>
    <w:rsid w:val="00B224FB"/>
    <w:rsid w:val="00B360AB"/>
    <w:rsid w:val="00B41A7C"/>
    <w:rsid w:val="00B45996"/>
    <w:rsid w:val="00B54769"/>
    <w:rsid w:val="00B56652"/>
    <w:rsid w:val="00B60CD5"/>
    <w:rsid w:val="00B63940"/>
    <w:rsid w:val="00B761C7"/>
    <w:rsid w:val="00B84034"/>
    <w:rsid w:val="00BB4820"/>
    <w:rsid w:val="00BB48E6"/>
    <w:rsid w:val="00BD0BD2"/>
    <w:rsid w:val="00BD356C"/>
    <w:rsid w:val="00BD6B86"/>
    <w:rsid w:val="00BF07C3"/>
    <w:rsid w:val="00C042C7"/>
    <w:rsid w:val="00C207E3"/>
    <w:rsid w:val="00C22A28"/>
    <w:rsid w:val="00C23CB4"/>
    <w:rsid w:val="00C23DDF"/>
    <w:rsid w:val="00C43E9C"/>
    <w:rsid w:val="00C63955"/>
    <w:rsid w:val="00C63CD5"/>
    <w:rsid w:val="00C65972"/>
    <w:rsid w:val="00C66423"/>
    <w:rsid w:val="00C7565C"/>
    <w:rsid w:val="00C75DC7"/>
    <w:rsid w:val="00C77692"/>
    <w:rsid w:val="00C9680C"/>
    <w:rsid w:val="00C969FF"/>
    <w:rsid w:val="00CA20E7"/>
    <w:rsid w:val="00CE1018"/>
    <w:rsid w:val="00CE696B"/>
    <w:rsid w:val="00CF37A2"/>
    <w:rsid w:val="00CF4CDE"/>
    <w:rsid w:val="00CF58CB"/>
    <w:rsid w:val="00D06303"/>
    <w:rsid w:val="00D17D4C"/>
    <w:rsid w:val="00D2091C"/>
    <w:rsid w:val="00D23B5D"/>
    <w:rsid w:val="00D31E50"/>
    <w:rsid w:val="00D32771"/>
    <w:rsid w:val="00D63DBD"/>
    <w:rsid w:val="00D82AA1"/>
    <w:rsid w:val="00D8660D"/>
    <w:rsid w:val="00D94DA6"/>
    <w:rsid w:val="00DC3FF3"/>
    <w:rsid w:val="00DD6508"/>
    <w:rsid w:val="00E3316D"/>
    <w:rsid w:val="00E3538F"/>
    <w:rsid w:val="00E40592"/>
    <w:rsid w:val="00E51347"/>
    <w:rsid w:val="00E70950"/>
    <w:rsid w:val="00E727C6"/>
    <w:rsid w:val="00E76C39"/>
    <w:rsid w:val="00E82A26"/>
    <w:rsid w:val="00E87C14"/>
    <w:rsid w:val="00E91A23"/>
    <w:rsid w:val="00EA0574"/>
    <w:rsid w:val="00EA0CDB"/>
    <w:rsid w:val="00EA0D45"/>
    <w:rsid w:val="00EA550B"/>
    <w:rsid w:val="00EB003D"/>
    <w:rsid w:val="00EB32A1"/>
    <w:rsid w:val="00EC00A6"/>
    <w:rsid w:val="00EC0F1E"/>
    <w:rsid w:val="00EF1694"/>
    <w:rsid w:val="00EF5FEE"/>
    <w:rsid w:val="00F14EF4"/>
    <w:rsid w:val="00F163B6"/>
    <w:rsid w:val="00F21314"/>
    <w:rsid w:val="00F22273"/>
    <w:rsid w:val="00F32AD9"/>
    <w:rsid w:val="00F33403"/>
    <w:rsid w:val="00F51D27"/>
    <w:rsid w:val="00F5510A"/>
    <w:rsid w:val="00F648C0"/>
    <w:rsid w:val="00F75854"/>
    <w:rsid w:val="00F970CE"/>
    <w:rsid w:val="00FA7BBD"/>
    <w:rsid w:val="00FB6DA6"/>
    <w:rsid w:val="00FC4A7D"/>
    <w:rsid w:val="00FD6053"/>
    <w:rsid w:val="00FE2149"/>
    <w:rsid w:val="00FE4AAE"/>
    <w:rsid w:val="00FE581D"/>
    <w:rsid w:val="00FE659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F717EA"/>
  <w14:defaultImageDpi w14:val="32767"/>
  <w15:chartTrackingRefBased/>
  <w15:docId w15:val="{37A285A1-FDA2-4676-ADB3-A866DF5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80" w:line="250"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8CB"/>
    <w:rPr>
      <w:rFonts w:ascii="Calibri" w:hAnsi="Calibri"/>
      <w:lang w:val="en-GB"/>
    </w:rPr>
  </w:style>
  <w:style w:type="paragraph" w:styleId="Heading1">
    <w:name w:val="heading 1"/>
    <w:aliases w:val="Heading1"/>
    <w:basedOn w:val="Normal"/>
    <w:next w:val="Normal"/>
    <w:link w:val="Heading1Char"/>
    <w:uiPriority w:val="2"/>
    <w:qFormat/>
    <w:rsid w:val="00CF58CB"/>
    <w:pPr>
      <w:keepNext/>
      <w:keepLines/>
      <w:suppressAutoHyphens/>
      <w:spacing w:before="280" w:after="140"/>
      <w:outlineLvl w:val="0"/>
    </w:pPr>
    <w:rPr>
      <w:rFonts w:eastAsiaTheme="majorEastAsia" w:cstheme="majorBidi"/>
      <w:b/>
      <w:bCs/>
      <w:color w:val="14418B" w:themeColor="accent1"/>
      <w:sz w:val="36"/>
      <w:szCs w:val="36"/>
    </w:rPr>
  </w:style>
  <w:style w:type="paragraph" w:styleId="Heading2">
    <w:name w:val="heading 2"/>
    <w:basedOn w:val="Normal"/>
    <w:next w:val="Normal"/>
    <w:link w:val="Heading2Char"/>
    <w:uiPriority w:val="9"/>
    <w:unhideWhenUsed/>
    <w:qFormat/>
    <w:rsid w:val="00625FAF"/>
    <w:pPr>
      <w:keepNext/>
      <w:keepLines/>
      <w:suppressAutoHyphens/>
      <w:spacing w:before="280" w:after="140"/>
      <w:outlineLvl w:val="1"/>
    </w:pPr>
    <w:rPr>
      <w:rFonts w:eastAsiaTheme="majorEastAsia" w:cs="Calibri"/>
      <w:b/>
      <w:bCs/>
      <w:color w:val="14418B" w:themeColor="accent1"/>
      <w:sz w:val="30"/>
      <w:szCs w:val="30"/>
    </w:rPr>
  </w:style>
  <w:style w:type="paragraph" w:styleId="Heading3">
    <w:name w:val="heading 3"/>
    <w:basedOn w:val="Normal"/>
    <w:next w:val="Normal"/>
    <w:link w:val="Heading3Char"/>
    <w:uiPriority w:val="9"/>
    <w:unhideWhenUsed/>
    <w:qFormat/>
    <w:rsid w:val="00625FAF"/>
    <w:pPr>
      <w:keepNext/>
      <w:keepLines/>
      <w:suppressAutoHyphens/>
      <w:spacing w:before="280" w:after="70"/>
      <w:outlineLvl w:val="2"/>
    </w:pPr>
    <w:rPr>
      <w:rFonts w:eastAsiaTheme="majorEastAsia" w:cs="Calibri"/>
      <w:color w:val="14418B" w:themeColor="accent1"/>
      <w:sz w:val="30"/>
      <w:szCs w:val="30"/>
    </w:rPr>
  </w:style>
  <w:style w:type="paragraph" w:styleId="Heading4">
    <w:name w:val="heading 4"/>
    <w:basedOn w:val="Normal"/>
    <w:next w:val="Normal"/>
    <w:link w:val="Heading4Char"/>
    <w:uiPriority w:val="9"/>
    <w:unhideWhenUsed/>
    <w:qFormat/>
    <w:rsid w:val="00625FAF"/>
    <w:pPr>
      <w:keepNext/>
      <w:keepLines/>
      <w:suppressAutoHyphens/>
      <w:spacing w:before="280" w:after="0"/>
      <w:outlineLvl w:val="3"/>
    </w:pPr>
    <w:rPr>
      <w:rFonts w:eastAsiaTheme="majorEastAsia" w:cs="Calibri"/>
      <w:b/>
      <w:bCs/>
      <w:color w:val="14418B" w:themeColor="accent1"/>
      <w:sz w:val="26"/>
      <w:szCs w:val="26"/>
    </w:rPr>
  </w:style>
  <w:style w:type="paragraph" w:styleId="Heading5">
    <w:name w:val="heading 5"/>
    <w:basedOn w:val="Normal"/>
    <w:next w:val="Normal"/>
    <w:link w:val="Heading5Char"/>
    <w:uiPriority w:val="9"/>
    <w:unhideWhenUsed/>
    <w:qFormat/>
    <w:rsid w:val="00625FAF"/>
    <w:pPr>
      <w:keepNext/>
      <w:keepLines/>
      <w:suppressAutoHyphens/>
      <w:spacing w:before="280" w:after="0"/>
      <w:outlineLvl w:val="4"/>
    </w:pPr>
    <w:rPr>
      <w:rFonts w:eastAsiaTheme="majorEastAsia" w:cstheme="majorBidi"/>
      <w:b/>
      <w:sz w:val="26"/>
      <w:szCs w:val="26"/>
    </w:rPr>
  </w:style>
  <w:style w:type="paragraph" w:styleId="Heading6">
    <w:name w:val="heading 6"/>
    <w:basedOn w:val="Normal"/>
    <w:next w:val="Normal"/>
    <w:link w:val="Heading6Char"/>
    <w:uiPriority w:val="9"/>
    <w:unhideWhenUsed/>
    <w:qFormat/>
    <w:rsid w:val="00625FAF"/>
    <w:pPr>
      <w:keepNext/>
      <w:keepLines/>
      <w:suppressAutoHyphens/>
      <w:spacing w:before="280" w:after="0"/>
      <w:outlineLvl w:val="5"/>
    </w:pPr>
    <w:rPr>
      <w:rFonts w:eastAsiaTheme="majorEastAsia" w:cstheme="majorBidi"/>
      <w:b/>
      <w:color w:val="595959" w:themeColor="text1" w:themeTint="A6"/>
      <w:sz w:val="24"/>
      <w:szCs w:val="24"/>
    </w:rPr>
  </w:style>
  <w:style w:type="paragraph" w:styleId="Heading7">
    <w:name w:val="heading 7"/>
    <w:basedOn w:val="Normal"/>
    <w:next w:val="Normal"/>
    <w:link w:val="Heading7Char"/>
    <w:uiPriority w:val="9"/>
    <w:semiHidden/>
    <w:unhideWhenUsed/>
    <w:qFormat/>
    <w:rsid w:val="009A45E8"/>
    <w:pPr>
      <w:keepNext/>
      <w:keepLines/>
      <w:suppressAutoHyphens/>
      <w:spacing w:before="280" w:after="0"/>
      <w:outlineLvl w:val="6"/>
    </w:pPr>
    <w:rPr>
      <w:rFonts w:eastAsiaTheme="majorEastAsia" w:cstheme="majorBidi"/>
      <w:b/>
      <w:i/>
      <w:iCs/>
    </w:rPr>
  </w:style>
  <w:style w:type="paragraph" w:styleId="Heading8">
    <w:name w:val="heading 8"/>
    <w:basedOn w:val="Normal"/>
    <w:next w:val="Normal"/>
    <w:link w:val="Heading8Char"/>
    <w:uiPriority w:val="9"/>
    <w:semiHidden/>
    <w:unhideWhenUsed/>
    <w:qFormat/>
    <w:rsid w:val="009A45E8"/>
    <w:pPr>
      <w:keepNext/>
      <w:keepLines/>
      <w:suppressAutoHyphens/>
      <w:spacing w:before="280" w:after="0"/>
      <w:outlineLvl w:val="7"/>
    </w:pPr>
    <w:rPr>
      <w:rFonts w:eastAsiaTheme="majorEastAsia" w:cstheme="majorBidi"/>
      <w:b/>
      <w:i/>
      <w:color w:val="595959" w:themeColor="text1" w:themeTint="A6"/>
      <w:szCs w:val="21"/>
    </w:rPr>
  </w:style>
  <w:style w:type="paragraph" w:styleId="Heading9">
    <w:name w:val="heading 9"/>
    <w:basedOn w:val="Normal"/>
    <w:next w:val="Normal"/>
    <w:link w:val="Heading9Char"/>
    <w:uiPriority w:val="9"/>
    <w:semiHidden/>
    <w:unhideWhenUsed/>
    <w:qFormat/>
    <w:rsid w:val="009A45E8"/>
    <w:pPr>
      <w:keepNext/>
      <w:keepLines/>
      <w:suppressAutoHyphens/>
      <w:spacing w:before="280" w:after="0"/>
      <w:outlineLvl w:val="8"/>
    </w:pPr>
    <w:rPr>
      <w:rFonts w:eastAsiaTheme="majorEastAsia" w:cstheme="majorBidi"/>
      <w:b/>
      <w:i/>
      <w:iCs/>
      <w:color w:val="595959" w:themeColor="text1" w:themeTint="A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uiPriority w:val="2"/>
    <w:rsid w:val="00CF58CB"/>
    <w:rPr>
      <w:rFonts w:ascii="Calibri" w:eastAsiaTheme="majorEastAsia" w:hAnsi="Calibri" w:cstheme="majorBidi"/>
      <w:b/>
      <w:bCs/>
      <w:color w:val="14418B" w:themeColor="accent1"/>
      <w:sz w:val="36"/>
      <w:szCs w:val="36"/>
      <w:lang w:val="en-GB"/>
    </w:rPr>
  </w:style>
  <w:style w:type="character" w:customStyle="1" w:styleId="Heading2Char">
    <w:name w:val="Heading 2 Char"/>
    <w:basedOn w:val="DefaultParagraphFont"/>
    <w:link w:val="Heading2"/>
    <w:uiPriority w:val="9"/>
    <w:rsid w:val="00625FAF"/>
    <w:rPr>
      <w:rFonts w:ascii="Calibri" w:eastAsiaTheme="majorEastAsia" w:hAnsi="Calibri" w:cs="Calibri"/>
      <w:b/>
      <w:bCs/>
      <w:color w:val="14418B" w:themeColor="accent1"/>
      <w:sz w:val="30"/>
      <w:szCs w:val="30"/>
    </w:rPr>
  </w:style>
  <w:style w:type="character" w:styleId="IntenseEmphasis">
    <w:name w:val="Intense Emphasis"/>
    <w:basedOn w:val="DefaultParagraphFont"/>
    <w:uiPriority w:val="21"/>
    <w:qFormat/>
    <w:rsid w:val="00B360AB"/>
    <w:rPr>
      <w:b/>
      <w:iCs/>
      <w:color w:val="14418B" w:themeColor="accent1"/>
    </w:rPr>
  </w:style>
  <w:style w:type="character" w:styleId="SubtleReference">
    <w:name w:val="Subtle Reference"/>
    <w:basedOn w:val="DefaultParagraphFont"/>
    <w:uiPriority w:val="31"/>
    <w:qFormat/>
    <w:rsid w:val="00CE1018"/>
    <w:rPr>
      <w:i/>
      <w:caps w:val="0"/>
      <w:smallCaps w:val="0"/>
      <w:color w:val="14418B" w:themeColor="accent1"/>
    </w:rPr>
  </w:style>
  <w:style w:type="character" w:styleId="IntenseReference">
    <w:name w:val="Intense Reference"/>
    <w:basedOn w:val="DefaultParagraphFont"/>
    <w:uiPriority w:val="32"/>
    <w:qFormat/>
    <w:rsid w:val="00CE1018"/>
    <w:rPr>
      <w:b/>
      <w:bCs/>
      <w:caps w:val="0"/>
      <w:smallCaps w:val="0"/>
      <w:color w:val="14418B" w:themeColor="accent1"/>
      <w:spacing w:val="5"/>
    </w:rPr>
  </w:style>
  <w:style w:type="paragraph" w:styleId="Subtitle">
    <w:name w:val="Subtitle"/>
    <w:basedOn w:val="Normal"/>
    <w:next w:val="Normal"/>
    <w:link w:val="SubtitleChar"/>
    <w:uiPriority w:val="11"/>
    <w:qFormat/>
    <w:rsid w:val="00625FAF"/>
    <w:pPr>
      <w:numPr>
        <w:ilvl w:val="1"/>
      </w:numPr>
      <w:spacing w:before="240" w:after="240"/>
    </w:pPr>
    <w:rPr>
      <w:rFonts w:eastAsiaTheme="minorEastAsia"/>
      <w:color w:val="14418B" w:themeColor="text2"/>
      <w:sz w:val="26"/>
    </w:rPr>
  </w:style>
  <w:style w:type="character" w:customStyle="1" w:styleId="SubtitleChar">
    <w:name w:val="Subtitle Char"/>
    <w:basedOn w:val="DefaultParagraphFont"/>
    <w:link w:val="Subtitle"/>
    <w:uiPriority w:val="11"/>
    <w:rsid w:val="00625FAF"/>
    <w:rPr>
      <w:rFonts w:ascii="Calibri" w:eastAsiaTheme="minorEastAsia" w:hAnsi="Calibri"/>
      <w:color w:val="14418B" w:themeColor="text2"/>
      <w:sz w:val="26"/>
    </w:rPr>
  </w:style>
  <w:style w:type="paragraph" w:styleId="Title">
    <w:name w:val="Title"/>
    <w:basedOn w:val="Normal"/>
    <w:next w:val="Normal"/>
    <w:link w:val="TitleChar"/>
    <w:uiPriority w:val="1"/>
    <w:qFormat/>
    <w:rsid w:val="004A5DF0"/>
    <w:pPr>
      <w:spacing w:before="800" w:after="200" w:line="240" w:lineRule="auto"/>
      <w:contextualSpacing/>
    </w:pPr>
    <w:rPr>
      <w:rFonts w:eastAsiaTheme="majorEastAsia" w:cstheme="majorBidi"/>
      <w:b/>
      <w:bCs/>
      <w:color w:val="14418B" w:themeColor="accent1"/>
      <w:spacing w:val="-10"/>
      <w:kern w:val="28"/>
      <w:sz w:val="46"/>
      <w:szCs w:val="46"/>
    </w:rPr>
  </w:style>
  <w:style w:type="character" w:customStyle="1" w:styleId="TitleChar">
    <w:name w:val="Title Char"/>
    <w:basedOn w:val="DefaultParagraphFont"/>
    <w:link w:val="Title"/>
    <w:uiPriority w:val="1"/>
    <w:rsid w:val="004A5DF0"/>
    <w:rPr>
      <w:rFonts w:ascii="Calibri" w:eastAsiaTheme="majorEastAsia" w:hAnsi="Calibri" w:cstheme="majorBidi"/>
      <w:b/>
      <w:bCs/>
      <w:color w:val="14418B" w:themeColor="accent1"/>
      <w:spacing w:val="-10"/>
      <w:kern w:val="28"/>
      <w:sz w:val="46"/>
      <w:szCs w:val="46"/>
    </w:rPr>
  </w:style>
  <w:style w:type="paragraph" w:styleId="Header">
    <w:name w:val="header"/>
    <w:basedOn w:val="Normal"/>
    <w:link w:val="Head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HeaderChar">
    <w:name w:val="Header Char"/>
    <w:basedOn w:val="DefaultParagraphFont"/>
    <w:link w:val="Header"/>
    <w:uiPriority w:val="99"/>
    <w:rsid w:val="001D3F5B"/>
    <w:rPr>
      <w:rFonts w:ascii="Calibri" w:hAnsi="Calibri"/>
      <w:color w:val="14418B" w:themeColor="accent1"/>
      <w:sz w:val="16"/>
    </w:rPr>
  </w:style>
  <w:style w:type="paragraph" w:styleId="Footer">
    <w:name w:val="footer"/>
    <w:basedOn w:val="Normal"/>
    <w:link w:val="Foot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FooterChar">
    <w:name w:val="Footer Char"/>
    <w:basedOn w:val="DefaultParagraphFont"/>
    <w:link w:val="Footer"/>
    <w:uiPriority w:val="99"/>
    <w:rsid w:val="001D3F5B"/>
    <w:rPr>
      <w:rFonts w:ascii="Calibri" w:hAnsi="Calibri"/>
      <w:color w:val="14418B" w:themeColor="accent1"/>
      <w:sz w:val="16"/>
    </w:rPr>
  </w:style>
  <w:style w:type="table" w:styleId="TableGrid">
    <w:name w:val="Table Grid"/>
    <w:basedOn w:val="TableNormal"/>
    <w:uiPriority w:val="39"/>
    <w:rsid w:val="00C43E9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auto"/>
    </w:tcPr>
    <w:tblStylePr w:type="firstRow">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StylePr>
    <w:tblStylePr w:type="lastCol">
      <w:pPr>
        <w:jc w:val="left"/>
      </w:pPr>
    </w:tblStylePr>
  </w:style>
  <w:style w:type="table" w:customStyle="1" w:styleId="TableforPageLayout">
    <w:name w:val="Table for Page Layout"/>
    <w:basedOn w:val="TableNormal"/>
    <w:uiPriority w:val="99"/>
    <w:rsid w:val="00CA20E7"/>
    <w:pPr>
      <w:spacing w:after="0" w:line="240" w:lineRule="auto"/>
    </w:pPr>
    <w:tblPr>
      <w:tblCellMar>
        <w:left w:w="0" w:type="dxa"/>
        <w:right w:w="0" w:type="dxa"/>
      </w:tblCellMar>
    </w:tblPr>
  </w:style>
  <w:style w:type="paragraph" w:customStyle="1" w:styleId="PINUnit">
    <w:name w:val="PIN Unit"/>
    <w:basedOn w:val="Footer"/>
    <w:uiPriority w:val="99"/>
    <w:qFormat/>
    <w:rsid w:val="00C63CD5"/>
    <w:pPr>
      <w:jc w:val="right"/>
    </w:pPr>
    <w:rPr>
      <w:b/>
      <w:color w:val="14418B" w:themeColor="text2"/>
    </w:rPr>
  </w:style>
  <w:style w:type="paragraph" w:styleId="NoSpacing">
    <w:name w:val="No Spacing"/>
    <w:uiPriority w:val="1"/>
    <w:qFormat/>
    <w:rsid w:val="00CF58CB"/>
    <w:pPr>
      <w:spacing w:after="0"/>
    </w:pPr>
    <w:rPr>
      <w:rFonts w:ascii="Calibri" w:hAnsi="Calibri"/>
      <w:lang w:val="en-GB"/>
    </w:rPr>
  </w:style>
  <w:style w:type="character" w:styleId="Hyperlink">
    <w:name w:val="Hyperlink"/>
    <w:basedOn w:val="DefaultParagraphFont"/>
    <w:uiPriority w:val="99"/>
    <w:unhideWhenUsed/>
    <w:rsid w:val="00AF6D40"/>
    <w:rPr>
      <w:color w:val="14418B" w:themeColor="hyperlink"/>
      <w:u w:val="single"/>
    </w:rPr>
  </w:style>
  <w:style w:type="character" w:styleId="UnresolvedMention">
    <w:name w:val="Unresolved Mention"/>
    <w:basedOn w:val="DefaultParagraphFont"/>
    <w:uiPriority w:val="99"/>
    <w:semiHidden/>
    <w:unhideWhenUsed/>
    <w:rsid w:val="00AF6D40"/>
    <w:rPr>
      <w:color w:val="605E5C"/>
      <w:shd w:val="clear" w:color="auto" w:fill="E1DFDD"/>
    </w:rPr>
  </w:style>
  <w:style w:type="character" w:styleId="PlaceholderText">
    <w:name w:val="Placeholder Text"/>
    <w:basedOn w:val="DefaultParagraphFont"/>
    <w:uiPriority w:val="99"/>
    <w:semiHidden/>
    <w:rsid w:val="006B6877"/>
    <w:rPr>
      <w:color w:val="808080"/>
    </w:rPr>
  </w:style>
  <w:style w:type="table" w:styleId="TableGridLight">
    <w:name w:val="Grid Table Light"/>
    <w:basedOn w:val="TableNormal"/>
    <w:uiPriority w:val="40"/>
    <w:rsid w:val="00C968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INHighlightedLine">
    <w:name w:val="PIN Highlighted Line"/>
    <w:basedOn w:val="Normal"/>
    <w:next w:val="Normal"/>
    <w:uiPriority w:val="99"/>
    <w:qFormat/>
    <w:rsid w:val="00CE696B"/>
    <w:pPr>
      <w:keepNext/>
      <w:keepLines/>
      <w:pBdr>
        <w:top w:val="single" w:sz="8" w:space="4" w:color="14418B" w:themeColor="accent1"/>
        <w:bottom w:val="single" w:sz="8" w:space="4" w:color="14418B" w:themeColor="accent1"/>
      </w:pBdr>
      <w:suppressAutoHyphens/>
      <w:ind w:right="-425"/>
      <w:contextualSpacing/>
    </w:pPr>
    <w:rPr>
      <w:b/>
      <w:color w:val="14418B" w:themeColor="accent1"/>
    </w:rPr>
  </w:style>
  <w:style w:type="character" w:customStyle="1" w:styleId="Heading3Char">
    <w:name w:val="Heading 3 Char"/>
    <w:basedOn w:val="DefaultParagraphFont"/>
    <w:link w:val="Heading3"/>
    <w:uiPriority w:val="9"/>
    <w:rsid w:val="00625FAF"/>
    <w:rPr>
      <w:rFonts w:ascii="Calibri" w:eastAsiaTheme="majorEastAsia" w:hAnsi="Calibri" w:cs="Calibri"/>
      <w:color w:val="14418B" w:themeColor="accent1"/>
      <w:sz w:val="30"/>
      <w:szCs w:val="30"/>
    </w:rPr>
  </w:style>
  <w:style w:type="character" w:customStyle="1" w:styleId="Heading4Char">
    <w:name w:val="Heading 4 Char"/>
    <w:basedOn w:val="DefaultParagraphFont"/>
    <w:link w:val="Heading4"/>
    <w:uiPriority w:val="9"/>
    <w:rsid w:val="00625FAF"/>
    <w:rPr>
      <w:rFonts w:ascii="Calibri" w:eastAsiaTheme="majorEastAsia" w:hAnsi="Calibri" w:cs="Calibri"/>
      <w:b/>
      <w:bCs/>
      <w:color w:val="14418B" w:themeColor="accent1"/>
      <w:sz w:val="26"/>
      <w:szCs w:val="26"/>
    </w:rPr>
  </w:style>
  <w:style w:type="paragraph" w:styleId="IntenseQuote">
    <w:name w:val="Intense Quote"/>
    <w:basedOn w:val="Normal"/>
    <w:next w:val="Normal"/>
    <w:link w:val="IntenseQuoteChar"/>
    <w:uiPriority w:val="30"/>
    <w:qFormat/>
    <w:rsid w:val="00651ACF"/>
    <w:pPr>
      <w:pBdr>
        <w:top w:val="single" w:sz="8" w:space="10" w:color="14418B" w:themeColor="text2"/>
        <w:bottom w:val="single" w:sz="8" w:space="10" w:color="14418B" w:themeColor="text2"/>
      </w:pBdr>
      <w:spacing w:before="360" w:after="360"/>
      <w:ind w:left="864" w:right="864"/>
      <w:jc w:val="center"/>
    </w:pPr>
    <w:rPr>
      <w:i/>
      <w:iCs/>
      <w:color w:val="14418B" w:themeColor="text2"/>
    </w:rPr>
  </w:style>
  <w:style w:type="character" w:customStyle="1" w:styleId="IntenseQuoteChar">
    <w:name w:val="Intense Quote Char"/>
    <w:basedOn w:val="DefaultParagraphFont"/>
    <w:link w:val="IntenseQuote"/>
    <w:uiPriority w:val="30"/>
    <w:rsid w:val="00651ACF"/>
    <w:rPr>
      <w:rFonts w:ascii="Calibri" w:hAnsi="Calibri"/>
      <w:i/>
      <w:iCs/>
      <w:color w:val="14418B" w:themeColor="text2"/>
    </w:rPr>
  </w:style>
  <w:style w:type="character" w:customStyle="1" w:styleId="Heading5Char">
    <w:name w:val="Heading 5 Char"/>
    <w:basedOn w:val="DefaultParagraphFont"/>
    <w:link w:val="Heading5"/>
    <w:uiPriority w:val="9"/>
    <w:rsid w:val="00625FAF"/>
    <w:rPr>
      <w:rFonts w:ascii="Calibri" w:eastAsiaTheme="majorEastAsia" w:hAnsi="Calibri" w:cstheme="majorBidi"/>
      <w:b/>
      <w:sz w:val="26"/>
      <w:szCs w:val="26"/>
    </w:rPr>
  </w:style>
  <w:style w:type="character" w:customStyle="1" w:styleId="Heading6Char">
    <w:name w:val="Heading 6 Char"/>
    <w:basedOn w:val="DefaultParagraphFont"/>
    <w:link w:val="Heading6"/>
    <w:uiPriority w:val="9"/>
    <w:rsid w:val="00625FAF"/>
    <w:rPr>
      <w:rFonts w:ascii="Calibri" w:eastAsiaTheme="majorEastAsia" w:hAnsi="Calibri" w:cstheme="majorBidi"/>
      <w:b/>
      <w:color w:val="595959" w:themeColor="text1" w:themeTint="A6"/>
      <w:sz w:val="24"/>
      <w:szCs w:val="24"/>
    </w:rPr>
  </w:style>
  <w:style w:type="character" w:styleId="Strong">
    <w:name w:val="Strong"/>
    <w:basedOn w:val="DefaultParagraphFont"/>
    <w:uiPriority w:val="22"/>
    <w:qFormat/>
    <w:rsid w:val="00B360AB"/>
    <w:rPr>
      <w:b/>
      <w:bCs/>
    </w:rPr>
  </w:style>
  <w:style w:type="character" w:styleId="Emphasis">
    <w:name w:val="Emphasis"/>
    <w:basedOn w:val="DefaultParagraphFont"/>
    <w:uiPriority w:val="20"/>
    <w:qFormat/>
    <w:rsid w:val="00CE696B"/>
    <w:rPr>
      <w:i/>
      <w:iCs/>
      <w:color w:val="14418B" w:themeColor="accent1"/>
    </w:rPr>
  </w:style>
  <w:style w:type="paragraph" w:styleId="ListParagraph">
    <w:name w:val="List Paragraph"/>
    <w:basedOn w:val="Normal"/>
    <w:uiPriority w:val="34"/>
    <w:qFormat/>
    <w:rsid w:val="00C65972"/>
    <w:pPr>
      <w:ind w:left="454"/>
      <w:contextualSpacing/>
    </w:pPr>
  </w:style>
  <w:style w:type="paragraph" w:styleId="ListBullet">
    <w:name w:val="List Bullet"/>
    <w:aliases w:val="List"/>
    <w:basedOn w:val="Normal"/>
    <w:uiPriority w:val="4"/>
    <w:qFormat/>
    <w:rsid w:val="00B224FB"/>
    <w:pPr>
      <w:numPr>
        <w:numId w:val="1"/>
      </w:numPr>
      <w:contextualSpacing/>
    </w:pPr>
  </w:style>
  <w:style w:type="paragraph" w:styleId="FootnoteText">
    <w:name w:val="footnote text"/>
    <w:basedOn w:val="Normal"/>
    <w:link w:val="FootnoteTextChar"/>
    <w:uiPriority w:val="99"/>
    <w:semiHidden/>
    <w:unhideWhenUsed/>
    <w:rsid w:val="00553049"/>
    <w:pPr>
      <w:spacing w:after="0"/>
    </w:pPr>
    <w:rPr>
      <w:sz w:val="18"/>
      <w:szCs w:val="20"/>
    </w:rPr>
  </w:style>
  <w:style w:type="character" w:customStyle="1" w:styleId="FootnoteTextChar">
    <w:name w:val="Footnote Text Char"/>
    <w:basedOn w:val="DefaultParagraphFont"/>
    <w:link w:val="FootnoteText"/>
    <w:uiPriority w:val="99"/>
    <w:semiHidden/>
    <w:rsid w:val="00553049"/>
    <w:rPr>
      <w:rFonts w:ascii="Calibri" w:hAnsi="Calibri"/>
      <w:sz w:val="18"/>
      <w:szCs w:val="20"/>
    </w:rPr>
  </w:style>
  <w:style w:type="character" w:styleId="FootnoteReference">
    <w:name w:val="footnote reference"/>
    <w:basedOn w:val="DefaultParagraphFont"/>
    <w:uiPriority w:val="99"/>
    <w:semiHidden/>
    <w:unhideWhenUsed/>
    <w:rsid w:val="00553049"/>
    <w:rPr>
      <w:vertAlign w:val="superscript"/>
    </w:rPr>
  </w:style>
  <w:style w:type="character" w:styleId="SubtleEmphasis">
    <w:name w:val="Subtle Emphasis"/>
    <w:basedOn w:val="DefaultParagraphFont"/>
    <w:uiPriority w:val="19"/>
    <w:qFormat/>
    <w:rsid w:val="00CE696B"/>
    <w:rPr>
      <w:i/>
      <w:iCs/>
      <w:color w:val="auto"/>
    </w:rPr>
  </w:style>
  <w:style w:type="character" w:customStyle="1" w:styleId="Heading7Char">
    <w:name w:val="Heading 7 Char"/>
    <w:basedOn w:val="DefaultParagraphFont"/>
    <w:link w:val="Heading7"/>
    <w:uiPriority w:val="9"/>
    <w:semiHidden/>
    <w:rsid w:val="009A45E8"/>
    <w:rPr>
      <w:rFonts w:ascii="Calibri" w:eastAsiaTheme="majorEastAsia" w:hAnsi="Calibri" w:cstheme="majorBidi"/>
      <w:b/>
      <w:i/>
      <w:iCs/>
    </w:rPr>
  </w:style>
  <w:style w:type="character" w:customStyle="1" w:styleId="Heading8Char">
    <w:name w:val="Heading 8 Char"/>
    <w:basedOn w:val="DefaultParagraphFont"/>
    <w:link w:val="Heading8"/>
    <w:uiPriority w:val="9"/>
    <w:semiHidden/>
    <w:rsid w:val="009A45E8"/>
    <w:rPr>
      <w:rFonts w:ascii="Calibri" w:eastAsiaTheme="majorEastAsia" w:hAnsi="Calibri" w:cstheme="majorBidi"/>
      <w:b/>
      <w:i/>
      <w:color w:val="595959" w:themeColor="text1" w:themeTint="A6"/>
      <w:szCs w:val="21"/>
    </w:rPr>
  </w:style>
  <w:style w:type="character" w:customStyle="1" w:styleId="Heading9Char">
    <w:name w:val="Heading 9 Char"/>
    <w:basedOn w:val="DefaultParagraphFont"/>
    <w:link w:val="Heading9"/>
    <w:uiPriority w:val="9"/>
    <w:semiHidden/>
    <w:rsid w:val="009A45E8"/>
    <w:rPr>
      <w:rFonts w:ascii="Calibri" w:eastAsiaTheme="majorEastAsia" w:hAnsi="Calibri" w:cstheme="majorBidi"/>
      <w:b/>
      <w:i/>
      <w:iCs/>
      <w:color w:val="595959" w:themeColor="text1" w:themeTint="A6"/>
      <w:szCs w:val="21"/>
    </w:rPr>
  </w:style>
  <w:style w:type="paragraph" w:styleId="Quote">
    <w:name w:val="Quote"/>
    <w:basedOn w:val="Normal"/>
    <w:next w:val="Normal"/>
    <w:link w:val="QuoteChar"/>
    <w:uiPriority w:val="29"/>
    <w:qFormat/>
    <w:rsid w:val="00BD0B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0BD2"/>
    <w:rPr>
      <w:rFonts w:ascii="Calibri" w:hAnsi="Calibri"/>
      <w:i/>
      <w:iCs/>
      <w:color w:val="404040" w:themeColor="text1" w:themeTint="BF"/>
    </w:rPr>
  </w:style>
  <w:style w:type="character" w:styleId="BookTitle">
    <w:name w:val="Book Title"/>
    <w:basedOn w:val="DefaultParagraphFont"/>
    <w:uiPriority w:val="33"/>
    <w:qFormat/>
    <w:rsid w:val="00BD0BD2"/>
    <w:rPr>
      <w:b/>
      <w:bCs/>
      <w:i/>
      <w:iCs/>
      <w:spacing w:val="5"/>
    </w:rPr>
  </w:style>
  <w:style w:type="table" w:customStyle="1" w:styleId="PINBasicTable">
    <w:name w:val="PIN Basic Table"/>
    <w:basedOn w:val="TableNormal"/>
    <w:uiPriority w:val="99"/>
    <w:rsid w:val="002876EE"/>
    <w:pPr>
      <w:spacing w:after="0" w:line="240" w:lineRule="auto"/>
    </w:pPr>
    <w:rPr>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1" w:type="dxa"/>
        <w:left w:w="85" w:type="dxa"/>
        <w:bottom w:w="71" w:type="dxa"/>
        <w:right w:w="85" w:type="dxa"/>
      </w:tblCellMar>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val="0"/>
      </w:rPr>
    </w:tblStylePr>
    <w:tblStylePr w:type="lastCol">
      <w:rPr>
        <w:b w:val="0"/>
      </w:rPr>
    </w:tblStylePr>
  </w:style>
  <w:style w:type="paragraph" w:styleId="Caption">
    <w:name w:val="caption"/>
    <w:basedOn w:val="Normal"/>
    <w:next w:val="Normal"/>
    <w:uiPriority w:val="35"/>
    <w:unhideWhenUsed/>
    <w:qFormat/>
    <w:rsid w:val="0081165D"/>
    <w:pPr>
      <w:spacing w:before="280" w:after="140" w:line="240" w:lineRule="auto"/>
    </w:pPr>
    <w:rPr>
      <w:b/>
      <w:bCs/>
      <w:color w:val="14418B" w:themeColor="text2"/>
      <w:sz w:val="18"/>
      <w:szCs w:val="18"/>
    </w:rPr>
  </w:style>
  <w:style w:type="table" w:customStyle="1" w:styleId="PINGridTableDark">
    <w:name w:val="PIN Grid Table Dark"/>
    <w:basedOn w:val="PINBasicTable"/>
    <w:uiPriority w:val="99"/>
    <w:rsid w:val="00D94DA6"/>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color w:val="14418B" w:themeColor="text2"/>
      </w:rPr>
    </w:tblStylePr>
    <w:tblStylePr w:type="lastCol">
      <w:rPr>
        <w:b w:val="0"/>
        <w:color w:val="14418B" w:themeColor="text2"/>
      </w:r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BasicTable2">
    <w:name w:val="PIN Basic Table 2"/>
    <w:basedOn w:val="PINBasicTable"/>
    <w:uiPriority w:val="99"/>
    <w:rsid w:val="002876EE"/>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style>
  <w:style w:type="table" w:customStyle="1" w:styleId="PINGridTableDark2">
    <w:name w:val="PIN Grid Table Dark 2"/>
    <w:basedOn w:val="PINGridTableDark"/>
    <w:uiPriority w:val="99"/>
    <w:rsid w:val="002876EE"/>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GridTableLight">
    <w:name w:val="PIN Grid Table Light"/>
    <w:basedOn w:val="PINBasicTable"/>
    <w:uiPriority w:val="99"/>
    <w:rsid w:val="00F970CE"/>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rPr>
    </w:tblStylePr>
    <w:tblStylePr w:type="lastCol">
      <w:rPr>
        <w:b w:val="0"/>
      </w:rPr>
    </w:tblStylePr>
    <w:tblStylePr w:type="band2Vert">
      <w:tblPr/>
      <w:tcPr>
        <w:shd w:val="clear" w:color="auto" w:fill="EEF3FC"/>
      </w:tcPr>
    </w:tblStylePr>
    <w:tblStylePr w:type="band1Horz">
      <w:tblPr/>
      <w:tcPr>
        <w:shd w:val="clear" w:color="auto" w:fill="EEF3FC"/>
      </w:tcPr>
    </w:tblStylePr>
  </w:style>
  <w:style w:type="table" w:styleId="GridTable5Dark-Accent1">
    <w:name w:val="Grid Table 5 Dark Accent 1"/>
    <w:basedOn w:val="TableNormal"/>
    <w:uiPriority w:val="50"/>
    <w:rsid w:val="00D94D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41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41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41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418B" w:themeFill="accent1"/>
      </w:tcPr>
    </w:tblStylePr>
    <w:tblStylePr w:type="band1Vert">
      <w:tblPr/>
      <w:tcPr>
        <w:shd w:val="clear" w:color="auto" w:fill="84ABED" w:themeFill="accent1" w:themeFillTint="66"/>
      </w:tcPr>
    </w:tblStylePr>
    <w:tblStylePr w:type="band1Horz">
      <w:tblPr/>
      <w:tcPr>
        <w:shd w:val="clear" w:color="auto" w:fill="84ABED" w:themeFill="accent1" w:themeFillTint="66"/>
      </w:tcPr>
    </w:tblStylePr>
  </w:style>
  <w:style w:type="table" w:customStyle="1" w:styleId="PINGridTableLight2">
    <w:name w:val="PIN Grid Table Light 2"/>
    <w:basedOn w:val="PINGridTableLight"/>
    <w:uiPriority w:val="99"/>
    <w:rsid w:val="00F970CE"/>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2Vert">
      <w:tblPr/>
      <w:tcPr>
        <w:shd w:val="clear" w:color="auto" w:fill="EEF3FC"/>
      </w:tcPr>
    </w:tblStylePr>
    <w:tblStylePr w:type="band1Horz">
      <w:tblPr/>
      <w:tcPr>
        <w:shd w:val="clear" w:color="auto" w:fill="EEF3FC"/>
      </w:tcPr>
    </w:tblStylePr>
  </w:style>
  <w:style w:type="table" w:styleId="PlainTable5">
    <w:name w:val="Plain Table 5"/>
    <w:basedOn w:val="TableNormal"/>
    <w:uiPriority w:val="45"/>
    <w:rsid w:val="002848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PINList123">
    <w:name w:val="PIN List 123"/>
    <w:uiPriority w:val="99"/>
    <w:rsid w:val="00FE2149"/>
    <w:pPr>
      <w:numPr>
        <w:numId w:val="2"/>
      </w:numPr>
    </w:pPr>
  </w:style>
  <w:style w:type="numbering" w:customStyle="1" w:styleId="PINListABC">
    <w:name w:val="PIN List ABC"/>
    <w:uiPriority w:val="99"/>
    <w:rsid w:val="00591C4E"/>
    <w:pPr>
      <w:numPr>
        <w:numId w:val="5"/>
      </w:numPr>
    </w:pPr>
  </w:style>
  <w:style w:type="numbering" w:customStyle="1" w:styleId="PINList111">
    <w:name w:val="PIN List 1.1.1"/>
    <w:uiPriority w:val="99"/>
    <w:rsid w:val="00FE4AAE"/>
    <w:pPr>
      <w:numPr>
        <w:numId w:val="8"/>
      </w:numPr>
    </w:pPr>
  </w:style>
  <w:style w:type="numbering" w:customStyle="1" w:styleId="PINBulletedList">
    <w:name w:val="PIN Bulleted List"/>
    <w:uiPriority w:val="99"/>
    <w:rsid w:val="001874D1"/>
    <w:pPr>
      <w:numPr>
        <w:numId w:val="10"/>
      </w:numPr>
    </w:pPr>
  </w:style>
  <w:style w:type="table" w:customStyle="1" w:styleId="PeopleInNeed">
    <w:name w:val="People In Need"/>
    <w:basedOn w:val="TableNormal"/>
    <w:uiPriority w:val="99"/>
    <w:rsid w:val="008876C5"/>
    <w:pPr>
      <w:spacing w:after="0" w:line="240" w:lineRule="auto"/>
      <w:contextualSpacing/>
    </w:pPr>
    <w:rPr>
      <w:sz w:val="20"/>
    </w:rPr>
    <w:tblPr>
      <w:tblStyleRowBandSize w:val="1"/>
      <w:tblBorders>
        <w:top w:val="single" w:sz="4" w:space="0" w:color="F04E23"/>
        <w:left w:val="single" w:sz="4" w:space="0" w:color="F04E23"/>
        <w:bottom w:val="single" w:sz="4" w:space="0" w:color="F04E23"/>
        <w:right w:val="single" w:sz="4" w:space="0" w:color="F04E23"/>
        <w:insideH w:val="single" w:sz="4" w:space="0" w:color="F04E23"/>
        <w:insideV w:val="single" w:sz="4" w:space="0" w:color="F04E23"/>
      </w:tblBorders>
      <w:tblCellMar>
        <w:top w:w="57" w:type="dxa"/>
        <w:left w:w="57" w:type="dxa"/>
        <w:bottom w:w="57" w:type="dxa"/>
        <w:right w:w="57" w:type="dxa"/>
      </w:tblCellMar>
    </w:tblPr>
    <w:tcPr>
      <w:vAlign w:val="center"/>
    </w:tcPr>
    <w:tblStylePr w:type="firstRow">
      <w:pPr>
        <w:wordWrap/>
        <w:jc w:val="left"/>
      </w:pPr>
      <w:rPr>
        <w:b w:val="0"/>
        <w:color w:val="F04E23"/>
      </w:rPr>
    </w:tblStylePr>
    <w:tblStylePr w:type="lastRow">
      <w:rPr>
        <w:b/>
      </w:rPr>
      <w:tblPr/>
      <w:tcPr>
        <w:shd w:val="clear" w:color="auto" w:fill="D9D9D9"/>
      </w:tcPr>
    </w:tblStylePr>
    <w:tblStylePr w:type="firstCol">
      <w:rPr>
        <w:b/>
      </w:rPr>
    </w:tblStylePr>
    <w:tblStylePr w:type="band2Horz">
      <w:tblPr/>
      <w:tcPr>
        <w:shd w:val="clear" w:color="auto" w:fill="FDD8C4"/>
      </w:tcPr>
    </w:tblStylePr>
  </w:style>
  <w:style w:type="paragraph" w:customStyle="1" w:styleId="Default">
    <w:name w:val="Default"/>
    <w:rsid w:val="00B84034"/>
    <w:pPr>
      <w:autoSpaceDE w:val="0"/>
      <w:autoSpaceDN w:val="0"/>
      <w:adjustRightInd w:val="0"/>
      <w:spacing w:after="0" w:line="240" w:lineRule="auto"/>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F32AD9"/>
    <w:rPr>
      <w:sz w:val="16"/>
      <w:szCs w:val="16"/>
    </w:rPr>
  </w:style>
  <w:style w:type="paragraph" w:styleId="CommentText">
    <w:name w:val="annotation text"/>
    <w:basedOn w:val="Normal"/>
    <w:link w:val="CommentTextChar"/>
    <w:uiPriority w:val="99"/>
    <w:semiHidden/>
    <w:unhideWhenUsed/>
    <w:rsid w:val="00F32AD9"/>
    <w:pPr>
      <w:spacing w:line="240" w:lineRule="auto"/>
    </w:pPr>
    <w:rPr>
      <w:sz w:val="20"/>
      <w:szCs w:val="20"/>
    </w:rPr>
  </w:style>
  <w:style w:type="character" w:customStyle="1" w:styleId="CommentTextChar">
    <w:name w:val="Comment Text Char"/>
    <w:basedOn w:val="DefaultParagraphFont"/>
    <w:link w:val="CommentText"/>
    <w:uiPriority w:val="99"/>
    <w:semiHidden/>
    <w:rsid w:val="00F32AD9"/>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F32AD9"/>
    <w:rPr>
      <w:b/>
      <w:bCs/>
    </w:rPr>
  </w:style>
  <w:style w:type="character" w:customStyle="1" w:styleId="CommentSubjectChar">
    <w:name w:val="Comment Subject Char"/>
    <w:basedOn w:val="CommentTextChar"/>
    <w:link w:val="CommentSubject"/>
    <w:uiPriority w:val="99"/>
    <w:semiHidden/>
    <w:rsid w:val="00F32AD9"/>
    <w:rPr>
      <w:rFonts w:ascii="Calibri" w:hAnsi="Calibri"/>
      <w:b/>
      <w:bCs/>
      <w:sz w:val="20"/>
      <w:szCs w:val="20"/>
      <w:lang w:val="en-GB"/>
    </w:rPr>
  </w:style>
  <w:style w:type="paragraph" w:styleId="BalloonText">
    <w:name w:val="Balloon Text"/>
    <w:basedOn w:val="Normal"/>
    <w:link w:val="BalloonTextChar"/>
    <w:uiPriority w:val="99"/>
    <w:semiHidden/>
    <w:unhideWhenUsed/>
    <w:rsid w:val="00F32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AD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295191">
      <w:bodyDiv w:val="1"/>
      <w:marLeft w:val="0"/>
      <w:marRight w:val="0"/>
      <w:marTop w:val="0"/>
      <w:marBottom w:val="0"/>
      <w:divBdr>
        <w:top w:val="none" w:sz="0" w:space="0" w:color="auto"/>
        <w:left w:val="none" w:sz="0" w:space="0" w:color="auto"/>
        <w:bottom w:val="none" w:sz="0" w:space="0" w:color="auto"/>
        <w:right w:val="none" w:sz="0" w:space="0" w:color="auto"/>
      </w:divBdr>
    </w:div>
    <w:div w:id="14350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cambodia@peopleinneed.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ourn.bunnara@peopleinneed.net" TargetMode="External"/><Relationship Id="rId4" Type="http://schemas.openxmlformats.org/officeDocument/2006/relationships/settings" Target="settings.xml"/><Relationship Id="rId9" Type="http://schemas.openxmlformats.org/officeDocument/2006/relationships/hyperlink" Target="mailto:samphorsphuong.korng@peopleinneed.n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eopleinneed.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3" Type="http://schemas.openxmlformats.org/officeDocument/2006/relationships/hyperlink" Target="http://www.peopleinneed.net/" TargetMode="External"/><Relationship Id="rId2" Type="http://schemas.openxmlformats.org/officeDocument/2006/relationships/hyperlink" Target="mailto:mail@peopleinneed.net" TargetMode="External"/><Relationship Id="rId1" Type="http://schemas.openxmlformats.org/officeDocument/2006/relationships/image" Target="media/image1.wmf"/><Relationship Id="rId5" Type="http://schemas.openxmlformats.org/officeDocument/2006/relationships/hyperlink" Target="http://www.peopleinneed.net/" TargetMode="External"/><Relationship Id="rId4" Type="http://schemas.openxmlformats.org/officeDocument/2006/relationships/hyperlink" Target="mailto:mail@peopleinneed.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jan01\Desktop\Headed_paper_Templates\Headed_paper_Templates\Download%20Microsoft%20Word%20Templates\PIN%20headed%20paper%20EN%20RDD%20Relief%20and%20Development%20Department%20-%20Word%20template.dotx" TargetMode="External"/></Relationships>
</file>

<file path=word/theme/theme1.xml><?xml version="1.0" encoding="utf-8"?>
<a:theme xmlns:a="http://schemas.openxmlformats.org/drawingml/2006/main" name="Motiv Office">
  <a:themeElements>
    <a:clrScheme name="PIN Basic Colours">
      <a:dk1>
        <a:sysClr val="windowText" lastClr="000000"/>
      </a:dk1>
      <a:lt1>
        <a:sysClr val="window" lastClr="FFFFFF"/>
      </a:lt1>
      <a:dk2>
        <a:srgbClr val="14418B"/>
      </a:dk2>
      <a:lt2>
        <a:srgbClr val="E8E9E9"/>
      </a:lt2>
      <a:accent1>
        <a:srgbClr val="14418B"/>
      </a:accent1>
      <a:accent2>
        <a:srgbClr val="EB5A4A"/>
      </a:accent2>
      <a:accent3>
        <a:srgbClr val="F9B000"/>
      </a:accent3>
      <a:accent4>
        <a:srgbClr val="49BDCF"/>
      </a:accent4>
      <a:accent5>
        <a:srgbClr val="43B386"/>
      </a:accent5>
      <a:accent6>
        <a:srgbClr val="E94161"/>
      </a:accent6>
      <a:hlink>
        <a:srgbClr val="14418B"/>
      </a:hlink>
      <a:folHlink>
        <a:srgbClr val="8E8D8D"/>
      </a:folHlink>
    </a:clrScheme>
    <a:fontScheme name="PIN Fonts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5E0CD-37A9-40E7-B2A3-2D0BB13A2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PIN headed paper EN RDD Relief and Development Department - Word template</Template>
  <TotalTime>143</TotalTime>
  <Pages>1</Pages>
  <Words>1266</Words>
  <Characters>7221</Characters>
  <Application>Microsoft Office Word</Application>
  <DocSecurity>0</DocSecurity>
  <Lines>60</Lines>
  <Paragraphs>16</Paragraphs>
  <ScaleCrop>false</ScaleCrop>
  <HeadingPairs>
    <vt:vector size="6" baseType="variant">
      <vt:variant>
        <vt:lpstr>Title</vt:lpstr>
      </vt:variant>
      <vt:variant>
        <vt:i4>1</vt:i4>
      </vt:variant>
      <vt:variant>
        <vt:lpstr>Headings</vt:lpstr>
      </vt:variant>
      <vt:variant>
        <vt:i4>9</vt:i4>
      </vt:variant>
      <vt:variant>
        <vt:lpstr>Název</vt:lpstr>
      </vt:variant>
      <vt:variant>
        <vt:i4>1</vt:i4>
      </vt:variant>
    </vt:vector>
  </HeadingPairs>
  <TitlesOfParts>
    <vt:vector size="11" baseType="lpstr">
      <vt:lpstr/>
      <vt:lpstr>Background</vt:lpstr>
      <vt:lpstr>Objectives and Scope of the Consultancy </vt:lpstr>
      <vt:lpstr>Location:</vt:lpstr>
      <vt:lpstr>Methodology </vt:lpstr>
      <vt:lpstr>Training Report</vt:lpstr>
      <vt:lpstr>Duration</vt:lpstr>
      <vt:lpstr>Logistics</vt:lpstr>
      <vt:lpstr>Qualification requirements </vt:lpstr>
      <vt:lpstr>Payment modalities</vt:lpstr>
      <vt:lpstr/>
    </vt:vector>
  </TitlesOfParts>
  <Company>People in Need</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slajan01</dc:creator>
  <cp:keywords/>
  <dc:description/>
  <cp:lastModifiedBy>Pisei Muth</cp:lastModifiedBy>
  <cp:revision>17</cp:revision>
  <cp:lastPrinted>2022-08-17T08:24:00Z</cp:lastPrinted>
  <dcterms:created xsi:type="dcterms:W3CDTF">2023-11-16T02:04:00Z</dcterms:created>
  <dcterms:modified xsi:type="dcterms:W3CDTF">2024-04-12T05:40:00Z</dcterms:modified>
</cp:coreProperties>
</file>