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10C1" w14:textId="5DF53C24" w:rsidR="00247268" w:rsidRDefault="00247268" w:rsidP="00247268">
      <w:pPr>
        <w:pStyle w:val="Heading1"/>
        <w:rPr>
          <w:rFonts w:cs="Khmer UI"/>
          <w:color w:val="14418B" w:themeColor="text2"/>
          <w:sz w:val="28"/>
          <w:szCs w:val="28"/>
          <w:lang w:val="en-US" w:bidi="km-KH"/>
        </w:rPr>
      </w:pPr>
      <w:bookmarkStart w:id="0" w:name="_GoBack"/>
      <w:bookmarkEnd w:id="0"/>
      <w:r w:rsidRPr="061A6925">
        <w:rPr>
          <w:sz w:val="28"/>
          <w:szCs w:val="28"/>
        </w:rPr>
        <w:t>Project name:</w:t>
      </w:r>
      <w:r w:rsidRPr="061A6925">
        <w:rPr>
          <w:sz w:val="28"/>
          <w:szCs w:val="28"/>
          <w:lang w:val="en-US"/>
        </w:rPr>
        <w:t xml:space="preserve"> </w:t>
      </w:r>
      <w:r w:rsidR="00A71BE3">
        <w:rPr>
          <w:rFonts w:cs="Khmer UI"/>
          <w:b w:val="0"/>
          <w:bCs w:val="0"/>
          <w:sz w:val="28"/>
          <w:szCs w:val="28"/>
          <w:lang w:val="en-US" w:bidi="km-KH"/>
        </w:rPr>
        <w:t>Improving participation, accountability, and inclusion of the Early Warning-Early Action value chain in Cambodia</w:t>
      </w:r>
      <w:r w:rsidR="00891B10">
        <w:rPr>
          <w:rFonts w:cs="Khmer UI"/>
          <w:b w:val="0"/>
          <w:bCs w:val="0"/>
          <w:sz w:val="28"/>
          <w:szCs w:val="28"/>
          <w:lang w:val="en-US" w:bidi="km-KH"/>
        </w:rPr>
        <w:t>.</w:t>
      </w:r>
    </w:p>
    <w:p w14:paraId="3DC58091" w14:textId="238F15E7" w:rsidR="00891B10" w:rsidRDefault="00754F17" w:rsidP="00754F17">
      <w:pPr>
        <w:pStyle w:val="Heading3"/>
        <w:rPr>
          <w:lang w:val="en-US" w:bidi="km-KH"/>
        </w:rPr>
      </w:pPr>
      <w:r w:rsidRPr="00754F17">
        <w:rPr>
          <w:b/>
          <w:bCs/>
          <w:lang w:val="en-US" w:bidi="km-KH"/>
        </w:rPr>
        <w:t>Assignment Title:</w:t>
      </w:r>
      <w:r w:rsidRPr="00754F17">
        <w:rPr>
          <w:lang w:val="en-US" w:bidi="km-KH"/>
        </w:rPr>
        <w:t xml:space="preserve"> </w:t>
      </w:r>
      <w:r w:rsidR="001E1E75">
        <w:rPr>
          <w:lang w:val="en-US" w:bidi="km-KH"/>
        </w:rPr>
        <w:t>Gender</w:t>
      </w:r>
      <w:r w:rsidR="00891B10">
        <w:rPr>
          <w:lang w:val="en-US" w:bidi="km-KH"/>
        </w:rPr>
        <w:t xml:space="preserve"> Specialist for Early Warning System</w:t>
      </w:r>
    </w:p>
    <w:p w14:paraId="672A6659" w14:textId="4AA579B6" w:rsidR="008876C5" w:rsidRPr="00535BAC" w:rsidRDefault="008876C5" w:rsidP="00891B10">
      <w:pPr>
        <w:rPr>
          <w:rFonts w:ascii="Arial" w:hAnsi="Arial" w:cs="Arial"/>
          <w:b/>
          <w:bCs/>
          <w:sz w:val="20"/>
          <w:szCs w:val="20"/>
          <w:lang w:val="en-US"/>
        </w:rPr>
      </w:pPr>
    </w:p>
    <w:p w14:paraId="2E388598" w14:textId="77777777" w:rsidR="00C71EC7" w:rsidRPr="00326568" w:rsidRDefault="00C71EC7" w:rsidP="00C71EC7">
      <w:pPr>
        <w:pStyle w:val="Heading1"/>
        <w:rPr>
          <w:rFonts w:cs="Khmer UI"/>
          <w:color w:val="14418B" w:themeColor="text2"/>
          <w:sz w:val="28"/>
          <w:szCs w:val="45"/>
          <w:lang w:val="en-US" w:bidi="km-KH"/>
        </w:rPr>
      </w:pPr>
      <w:r w:rsidRPr="00AD138C">
        <w:t>Background</w:t>
      </w:r>
    </w:p>
    <w:p w14:paraId="4969E5C5" w14:textId="77777777" w:rsidR="00C71EC7" w:rsidRPr="00A73A80" w:rsidRDefault="00C71EC7" w:rsidP="00C71EC7">
      <w:pPr>
        <w:rPr>
          <w:b/>
          <w:bCs/>
          <w:lang w:val="en-US"/>
        </w:rPr>
      </w:pPr>
      <w:bookmarkStart w:id="1" w:name="_Hlk156997433"/>
      <w:r w:rsidRPr="00A73A80">
        <w:rPr>
          <w:b/>
          <w:bCs/>
          <w:lang w:val="en-US"/>
        </w:rPr>
        <w:t>Basic information about PIN</w:t>
      </w:r>
    </w:p>
    <w:p w14:paraId="7EA09054" w14:textId="77777777" w:rsidR="00C71EC7" w:rsidRPr="00A73A80" w:rsidRDefault="00C71EC7" w:rsidP="00C71EC7">
      <w:pPr>
        <w:jc w:val="both"/>
        <w:rPr>
          <w:lang w:val="en-US"/>
        </w:rPr>
      </w:pPr>
      <w:r w:rsidRPr="00A73A80">
        <w:rPr>
          <w:lang w:val="en-US"/>
        </w:rPr>
        <w:t>We are a non-governmental, non-profit organization founded on the ideals of humanism, freedom, equality and solidarity. We consider human dignity and freedom to be fundamental values. We believe that people anywhere in the world should have the right to make decisions about their lives and to share the rights expressed in the Universal Declaration of Human Rights.</w:t>
      </w:r>
    </w:p>
    <w:p w14:paraId="23D44CB7" w14:textId="54552DCC" w:rsidR="00C71EC7" w:rsidRPr="00A73A80" w:rsidRDefault="0043211A" w:rsidP="00C71EC7">
      <w:pPr>
        <w:jc w:val="both"/>
        <w:rPr>
          <w:lang w:val="en-US"/>
        </w:rPr>
      </w:pPr>
      <w:r w:rsidRPr="079D6341">
        <w:rPr>
          <w:rFonts w:eastAsia="Times New Roman" w:cs="Calibri"/>
          <w:color w:val="000000" w:themeColor="text1"/>
        </w:rPr>
        <w:t xml:space="preserve">People in Need (PIN) is a Czech non-governmental organization providing relief and development assistance while working to defend human rights and democratic freedoms in over </w:t>
      </w:r>
      <w:r w:rsidR="4B5F1DB9" w:rsidRPr="079D6341">
        <w:rPr>
          <w:rFonts w:eastAsia="Times New Roman" w:cs="Calibri"/>
          <w:color w:val="000000" w:themeColor="text1"/>
        </w:rPr>
        <w:t xml:space="preserve">40 </w:t>
      </w:r>
      <w:r w:rsidRPr="079D6341">
        <w:rPr>
          <w:rFonts w:eastAsia="Times New Roman" w:cs="Calibri"/>
          <w:color w:val="000000" w:themeColor="text1"/>
        </w:rPr>
        <w:t xml:space="preserve">countries around the world. </w:t>
      </w:r>
      <w:r w:rsidR="00C71EC7" w:rsidRPr="079D6341">
        <w:rPr>
          <w:lang w:val="en-US"/>
        </w:rPr>
        <w:t>Throughout the 30 years of its existence, People in Need has become one of the biggest non-profit organizations in Central Europe. In addition to humanitarian aid and human rights, it now also targets education and helps people living in social exclusion.</w:t>
      </w:r>
    </w:p>
    <w:p w14:paraId="228FDD60" w14:textId="410D9CEE" w:rsidR="00C71EC7" w:rsidRPr="00A73A80" w:rsidRDefault="00C71EC7" w:rsidP="00C71EC7">
      <w:pPr>
        <w:jc w:val="both"/>
        <w:rPr>
          <w:lang w:val="en-US"/>
        </w:rPr>
      </w:pPr>
      <w:r w:rsidRPr="4A829DCD">
        <w:rPr>
          <w:lang w:val="en-US"/>
        </w:rPr>
        <w:t>We are part of Alliance</w:t>
      </w:r>
      <w:r w:rsidR="00BC40E1" w:rsidRPr="4A829DCD">
        <w:rPr>
          <w:lang w:val="en-US"/>
        </w:rPr>
        <w:t xml:space="preserve"> </w:t>
      </w:r>
      <w:r w:rsidRPr="4A829DCD">
        <w:rPr>
          <w:lang w:val="en-US"/>
        </w:rPr>
        <w:t xml:space="preserve">2015, a strategic network of seven European non-governmental organizations engaged in humanitarian aid and development projects. This collaboration increases effectiveness, both in working in the target countries and in campaigns aimed at influencing the attitudes of politicians and the </w:t>
      </w:r>
      <w:r w:rsidR="1EB1C69B" w:rsidRPr="4A829DCD">
        <w:rPr>
          <w:lang w:val="en-US"/>
        </w:rPr>
        <w:t>public</w:t>
      </w:r>
      <w:r w:rsidRPr="4A829DCD">
        <w:rPr>
          <w:lang w:val="en-US"/>
        </w:rPr>
        <w:t xml:space="preserve"> in Europe.</w:t>
      </w:r>
      <w:r w:rsidR="0A9477E3" w:rsidRPr="4A829DCD">
        <w:rPr>
          <w:lang w:val="en-US"/>
        </w:rPr>
        <w:t xml:space="preserve"> </w:t>
      </w:r>
    </w:p>
    <w:p w14:paraId="042C7E00" w14:textId="77777777" w:rsidR="00C71EC7" w:rsidRPr="00A73A80" w:rsidRDefault="00C71EC7" w:rsidP="00C71EC7">
      <w:pPr>
        <w:rPr>
          <w:b/>
          <w:bCs/>
          <w:lang w:val="en-US"/>
        </w:rPr>
      </w:pPr>
      <w:r w:rsidRPr="00A73A80">
        <w:rPr>
          <w:b/>
          <w:bCs/>
          <w:lang w:val="en-US"/>
        </w:rPr>
        <w:t>Basic information about PIN Cambodia</w:t>
      </w:r>
    </w:p>
    <w:p w14:paraId="39EA7C79" w14:textId="30E71018" w:rsidR="00C71EC7" w:rsidRPr="00A73A80" w:rsidRDefault="00C71EC7" w:rsidP="00C71EC7">
      <w:pPr>
        <w:spacing w:after="0" w:line="240" w:lineRule="auto"/>
        <w:jc w:val="both"/>
        <w:textAlignment w:val="baseline"/>
        <w:rPr>
          <w:rFonts w:eastAsia="Times New Roman" w:cs="Calibri"/>
          <w:color w:val="000000"/>
        </w:rPr>
      </w:pPr>
      <w:r w:rsidRPr="00A73A80">
        <w:rPr>
          <w:rFonts w:eastAsia="Times New Roman" w:cs="Calibri"/>
          <w:color w:val="000000" w:themeColor="text1"/>
        </w:rPr>
        <w:t>We have been in operation in Cambodia since 2008 providing development and emergency assistance in rural and urban areas, specifically in three main sectors: environmentally friendly market development for improved livelihoods, climate resilience and disaster risk reduction, and inclusive employment.  </w:t>
      </w:r>
    </w:p>
    <w:bookmarkEnd w:id="1"/>
    <w:p w14:paraId="0223732C" w14:textId="77777777" w:rsidR="00C71EC7" w:rsidRPr="00A73A80" w:rsidRDefault="00C71EC7" w:rsidP="00C71EC7">
      <w:pPr>
        <w:spacing w:after="5"/>
        <w:ind w:right="6"/>
        <w:jc w:val="both"/>
        <w:rPr>
          <w:rFonts w:cs="Calibri"/>
          <w:b/>
          <w:bCs/>
          <w:color w:val="000000" w:themeColor="text1"/>
        </w:rPr>
      </w:pPr>
    </w:p>
    <w:p w14:paraId="250617EF" w14:textId="77777777" w:rsidR="00C71EC7" w:rsidRPr="00A73A80" w:rsidRDefault="00C71EC7" w:rsidP="00C71EC7">
      <w:pPr>
        <w:spacing w:after="5"/>
        <w:ind w:right="6"/>
        <w:jc w:val="both"/>
        <w:rPr>
          <w:rFonts w:cs="Calibri"/>
          <w:b/>
          <w:bCs/>
          <w:color w:val="000000" w:themeColor="text1"/>
        </w:rPr>
      </w:pPr>
      <w:r w:rsidRPr="00A73A80">
        <w:rPr>
          <w:rFonts w:cs="Calibri"/>
          <w:b/>
          <w:bCs/>
          <w:color w:val="000000" w:themeColor="text1"/>
        </w:rPr>
        <w:t>About the Project</w:t>
      </w:r>
    </w:p>
    <w:p w14:paraId="75D0E119" w14:textId="77777777" w:rsidR="00C71EC7" w:rsidRPr="00A73A80" w:rsidRDefault="00C71EC7" w:rsidP="00C71EC7">
      <w:pPr>
        <w:spacing w:after="5"/>
        <w:ind w:right="6"/>
        <w:jc w:val="both"/>
        <w:rPr>
          <w:rFonts w:cs="Calibri"/>
          <w:b/>
          <w:bCs/>
          <w:color w:val="000000" w:themeColor="text1"/>
        </w:rPr>
      </w:pPr>
    </w:p>
    <w:p w14:paraId="012F1F15" w14:textId="4D6DA48F" w:rsidR="00C71EC7" w:rsidRPr="00A73A80" w:rsidRDefault="00C71EC7" w:rsidP="00BC64EB">
      <w:pPr>
        <w:spacing w:after="0" w:line="240" w:lineRule="auto"/>
        <w:jc w:val="both"/>
        <w:textAlignment w:val="baseline"/>
        <w:rPr>
          <w:rFonts w:eastAsia="Times New Roman" w:cs="Calibri"/>
          <w:lang w:val="en-US"/>
        </w:rPr>
      </w:pPr>
      <w:r w:rsidRPr="00A73A80">
        <w:rPr>
          <w:rFonts w:eastAsia="Times New Roman" w:cs="Calibri"/>
          <w:lang w:val="en-US"/>
        </w:rPr>
        <w:t xml:space="preserve">Almost every year, severe flooding threatens the lives and livelihoods of the Cambodian population, creating critical humanitarian needs across all sectors of response - shelter, food security and nutrition, water sanitation and hygiene, health, protection and education. There is a need to respond upstream to the challenges posed by floods, investing in disaster risk reduction through, for example, improved flood risk information, dissemination, management and preparedness. </w:t>
      </w:r>
    </w:p>
    <w:p w14:paraId="07C82147" w14:textId="77777777" w:rsidR="00C71EC7" w:rsidRPr="00A73A80" w:rsidRDefault="00C71EC7" w:rsidP="00C71EC7">
      <w:pPr>
        <w:spacing w:after="0" w:line="240" w:lineRule="auto"/>
        <w:jc w:val="both"/>
        <w:textAlignment w:val="baseline"/>
        <w:rPr>
          <w:rFonts w:eastAsia="Times New Roman" w:cs="Calibri"/>
          <w:lang w:val="en-US"/>
        </w:rPr>
      </w:pPr>
    </w:p>
    <w:p w14:paraId="23B1608F" w14:textId="138F08F3" w:rsidR="00C71EC7" w:rsidRPr="00A73A80" w:rsidRDefault="00C71EC7" w:rsidP="00C71EC7">
      <w:pPr>
        <w:spacing w:after="0" w:line="240" w:lineRule="auto"/>
        <w:jc w:val="both"/>
        <w:textAlignment w:val="baseline"/>
        <w:rPr>
          <w:rFonts w:eastAsia="Times New Roman" w:cs="Calibri"/>
          <w:lang w:val="en-US"/>
        </w:rPr>
      </w:pPr>
      <w:r w:rsidRPr="4A829DCD">
        <w:rPr>
          <w:rFonts w:eastAsia="Times New Roman" w:cs="Calibri"/>
          <w:lang w:val="en-US"/>
        </w:rPr>
        <w:t xml:space="preserve">Since 2013, People in Need (PIN) has been supporting the Royal Government of Cambodia (RGC) in disaster risk reduction, flood resilience and water management </w:t>
      </w:r>
      <w:r w:rsidRPr="4A829DCD">
        <w:rPr>
          <w:rFonts w:eastAsia="Times New Roman" w:cs="Calibri"/>
          <w:lang w:val="en-US"/>
        </w:rPr>
        <w:lastRenderedPageBreak/>
        <w:t xml:space="preserve">through the development of Cambodia’s first national early warning system (EWS) – known as EWS1294. </w:t>
      </w:r>
      <w:hyperlink r:id="rId11">
        <w:r w:rsidRPr="4A829DCD">
          <w:rPr>
            <w:rStyle w:val="Hyperlink"/>
            <w:rFonts w:eastAsia="Times New Roman" w:cs="Calibri"/>
            <w:lang w:val="en-US"/>
          </w:rPr>
          <w:t>EWS1294</w:t>
        </w:r>
      </w:hyperlink>
      <w:r w:rsidRPr="4A829DCD">
        <w:rPr>
          <w:rFonts w:eastAsia="Times New Roman" w:cs="Calibri"/>
          <w:lang w:val="en-US"/>
        </w:rPr>
        <w:t xml:space="preserve"> is a life-saving system that provides accurate and timely</w:t>
      </w:r>
      <w:r w:rsidR="784E1CE7" w:rsidRPr="4A829DCD">
        <w:rPr>
          <w:rFonts w:eastAsia="Times New Roman" w:cs="Calibri"/>
          <w:lang w:val="en-US"/>
        </w:rPr>
        <w:t xml:space="preserve"> </w:t>
      </w:r>
      <w:r w:rsidRPr="4A829DCD">
        <w:rPr>
          <w:rFonts w:eastAsia="Times New Roman" w:cs="Calibri"/>
          <w:lang w:val="en-US"/>
        </w:rPr>
        <w:t>flood information to national and provincial authorities to support the most appropriate decision-making in terms of flood emergency response.</w:t>
      </w:r>
    </w:p>
    <w:p w14:paraId="66D22307" w14:textId="77777777" w:rsidR="00C71EC7" w:rsidRPr="00A73A80" w:rsidRDefault="00C71EC7" w:rsidP="00C71EC7">
      <w:pPr>
        <w:spacing w:after="0" w:line="240" w:lineRule="auto"/>
        <w:jc w:val="both"/>
        <w:textAlignment w:val="baseline"/>
        <w:rPr>
          <w:rFonts w:eastAsia="Times New Roman" w:cs="Calibri"/>
          <w:lang w:val="en-US"/>
        </w:rPr>
      </w:pPr>
    </w:p>
    <w:p w14:paraId="31FBC573" w14:textId="3B5D5C1B" w:rsidR="00B36674" w:rsidRDefault="00BD1A2D" w:rsidP="00C71EC7">
      <w:pPr>
        <w:spacing w:after="0" w:line="240" w:lineRule="auto"/>
        <w:jc w:val="both"/>
        <w:textAlignment w:val="baseline"/>
        <w:rPr>
          <w:rStyle w:val="normaltextrun"/>
          <w:rFonts w:cs="Calibri"/>
          <w:color w:val="000000"/>
          <w:shd w:val="clear" w:color="auto" w:fill="FFFFFF"/>
        </w:rPr>
      </w:pPr>
      <w:r>
        <w:rPr>
          <w:rStyle w:val="normaltextrun"/>
          <w:rFonts w:cs="Calibri"/>
          <w:color w:val="000000"/>
          <w:shd w:val="clear" w:color="auto" w:fill="FFFFFF"/>
          <w:lang w:val="en-US"/>
        </w:rPr>
        <w:t xml:space="preserve">Under this project funded by the </w:t>
      </w:r>
      <w:r w:rsidR="00B36674" w:rsidRPr="00B36674">
        <w:rPr>
          <w:rStyle w:val="normaltextrun"/>
          <w:rFonts w:cs="Calibri"/>
          <w:color w:val="000000"/>
          <w:shd w:val="clear" w:color="auto" w:fill="FFFFFF"/>
          <w:lang w:val="en-US"/>
        </w:rPr>
        <w:t>United Nations Office for Disaster Risk Reduction</w:t>
      </w:r>
      <w:r w:rsidR="00B36674">
        <w:rPr>
          <w:rStyle w:val="normaltextrun"/>
          <w:rFonts w:cs="Calibri"/>
          <w:color w:val="000000"/>
          <w:shd w:val="clear" w:color="auto" w:fill="FFFFFF"/>
          <w:lang w:val="en-US"/>
        </w:rPr>
        <w:t xml:space="preserve"> (UNDRR)</w:t>
      </w:r>
      <w:r w:rsidR="00706988">
        <w:rPr>
          <w:rStyle w:val="normaltextrun"/>
          <w:rFonts w:cs="Calibri"/>
          <w:color w:val="000000"/>
          <w:shd w:val="clear" w:color="auto" w:fill="FFFFFF"/>
        </w:rPr>
        <w:t xml:space="preserve">, PIN </w:t>
      </w:r>
      <w:r w:rsidR="001A591E">
        <w:rPr>
          <w:rStyle w:val="normaltextrun"/>
          <w:rFonts w:cs="Calibri"/>
          <w:color w:val="000000"/>
          <w:shd w:val="clear" w:color="auto" w:fill="FFFFFF"/>
        </w:rPr>
        <w:t xml:space="preserve">has been conducting </w:t>
      </w:r>
      <w:r w:rsidR="006E50BB">
        <w:rPr>
          <w:rStyle w:val="normaltextrun"/>
          <w:rFonts w:cs="Calibri"/>
          <w:color w:val="000000"/>
          <w:shd w:val="clear" w:color="auto" w:fill="FFFFFF"/>
        </w:rPr>
        <w:t xml:space="preserve">a </w:t>
      </w:r>
      <w:r w:rsidR="006E50BB" w:rsidRPr="006E50BB">
        <w:rPr>
          <w:rStyle w:val="normaltextrun"/>
          <w:rFonts w:cs="Calibri"/>
          <w:color w:val="000000"/>
          <w:shd w:val="clear" w:color="auto" w:fill="FFFFFF"/>
        </w:rPr>
        <w:t>gender and vulnerability analysis across the EW-EA value chain at national level</w:t>
      </w:r>
      <w:r w:rsidR="006E50BB">
        <w:rPr>
          <w:rStyle w:val="normaltextrun"/>
          <w:rFonts w:cs="Calibri"/>
          <w:color w:val="000000"/>
          <w:shd w:val="clear" w:color="auto" w:fill="FFFFFF"/>
        </w:rPr>
        <w:t xml:space="preserve">. The assessment will inform the EWS project on the </w:t>
      </w:r>
      <w:r w:rsidR="006E50BB" w:rsidRPr="006E50BB">
        <w:rPr>
          <w:rStyle w:val="normaltextrun"/>
          <w:rFonts w:cs="Calibri"/>
          <w:b/>
          <w:bCs/>
          <w:color w:val="000000"/>
          <w:shd w:val="clear" w:color="auto" w:fill="FFFFFF"/>
        </w:rPr>
        <w:t>gaps, needs, and challenges faced by vulnerable groups</w:t>
      </w:r>
      <w:r w:rsidR="006E50BB">
        <w:rPr>
          <w:rStyle w:val="normaltextrun"/>
          <w:rFonts w:cs="Calibri"/>
          <w:color w:val="000000"/>
          <w:shd w:val="clear" w:color="auto" w:fill="FFFFFF"/>
        </w:rPr>
        <w:t xml:space="preserve"> with the aim of </w:t>
      </w:r>
      <w:r w:rsidR="006E50BB" w:rsidRPr="006E50BB">
        <w:rPr>
          <w:rStyle w:val="normaltextrun"/>
          <w:rFonts w:cs="Calibri"/>
          <w:b/>
          <w:bCs/>
          <w:color w:val="000000"/>
          <w:shd w:val="clear" w:color="auto" w:fill="FFFFFF"/>
        </w:rPr>
        <w:t>increasing inclusivity</w:t>
      </w:r>
      <w:r w:rsidR="006E50BB">
        <w:rPr>
          <w:rStyle w:val="normaltextrun"/>
          <w:rFonts w:cs="Calibri"/>
          <w:color w:val="000000"/>
          <w:shd w:val="clear" w:color="auto" w:fill="FFFFFF"/>
        </w:rPr>
        <w:t xml:space="preserve"> of the EWS system.  </w:t>
      </w:r>
    </w:p>
    <w:p w14:paraId="07A3424B" w14:textId="1D32D97E" w:rsidR="006E50BB" w:rsidRDefault="006E50BB" w:rsidP="00C71EC7">
      <w:pPr>
        <w:spacing w:after="0" w:line="240" w:lineRule="auto"/>
        <w:jc w:val="both"/>
        <w:textAlignment w:val="baseline"/>
        <w:rPr>
          <w:rStyle w:val="normaltextrun"/>
          <w:rFonts w:cs="Calibri"/>
          <w:color w:val="000000"/>
          <w:shd w:val="clear" w:color="auto" w:fill="FFFFFF"/>
        </w:rPr>
      </w:pPr>
    </w:p>
    <w:p w14:paraId="42CE6AA0" w14:textId="386766BD" w:rsidR="006E50BB" w:rsidRPr="006E50BB" w:rsidRDefault="006E50BB" w:rsidP="00C71EC7">
      <w:pPr>
        <w:spacing w:after="0" w:line="240" w:lineRule="auto"/>
        <w:jc w:val="both"/>
        <w:textAlignment w:val="baseline"/>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The Consultant will be responsible for </w:t>
      </w:r>
      <w:r w:rsidRPr="006E50BB">
        <w:rPr>
          <w:rStyle w:val="normaltextrun"/>
          <w:rFonts w:cs="Calibri"/>
          <w:color w:val="000000"/>
          <w:shd w:val="clear" w:color="auto" w:fill="FFFFFF"/>
          <w:lang w:val="en-US"/>
        </w:rPr>
        <w:t>develop</w:t>
      </w:r>
      <w:r w:rsidR="0091553D">
        <w:rPr>
          <w:rStyle w:val="normaltextrun"/>
          <w:rFonts w:cs="Calibri"/>
          <w:color w:val="000000"/>
          <w:shd w:val="clear" w:color="auto" w:fill="FFFFFF"/>
          <w:lang w:val="en-US"/>
        </w:rPr>
        <w:t>ing</w:t>
      </w:r>
      <w:r w:rsidRPr="006E50BB">
        <w:rPr>
          <w:rStyle w:val="normaltextrun"/>
          <w:rFonts w:cs="Calibri"/>
          <w:color w:val="000000"/>
          <w:shd w:val="clear" w:color="auto" w:fill="FFFFFF"/>
          <w:lang w:val="en-US"/>
        </w:rPr>
        <w:t xml:space="preserve"> a training curriculum and </w:t>
      </w:r>
      <w:r>
        <w:rPr>
          <w:rStyle w:val="normaltextrun"/>
          <w:rFonts w:cs="Calibri"/>
          <w:color w:val="000000"/>
          <w:shd w:val="clear" w:color="auto" w:fill="FFFFFF"/>
          <w:lang w:val="en-US"/>
        </w:rPr>
        <w:t xml:space="preserve">for </w:t>
      </w:r>
      <w:r w:rsidRPr="006E50BB">
        <w:rPr>
          <w:rStyle w:val="normaltextrun"/>
          <w:rFonts w:cs="Calibri"/>
          <w:color w:val="000000"/>
          <w:shd w:val="clear" w:color="auto" w:fill="FFFFFF"/>
          <w:lang w:val="en-US"/>
        </w:rPr>
        <w:t>provid</w:t>
      </w:r>
      <w:r>
        <w:rPr>
          <w:rStyle w:val="normaltextrun"/>
          <w:rFonts w:cs="Calibri"/>
          <w:color w:val="000000"/>
          <w:shd w:val="clear" w:color="auto" w:fill="FFFFFF"/>
          <w:lang w:val="en-US"/>
        </w:rPr>
        <w:t xml:space="preserve">ing </w:t>
      </w:r>
      <w:r w:rsidR="00B7675C">
        <w:rPr>
          <w:rStyle w:val="normaltextrun"/>
          <w:rFonts w:cs="Calibri"/>
          <w:color w:val="000000"/>
          <w:shd w:val="clear" w:color="auto" w:fill="FFFFFF"/>
          <w:lang w:val="en-US"/>
        </w:rPr>
        <w:t xml:space="preserve">a </w:t>
      </w:r>
      <w:r>
        <w:rPr>
          <w:rStyle w:val="normaltextrun"/>
          <w:rFonts w:cs="Calibri"/>
          <w:color w:val="000000"/>
          <w:shd w:val="clear" w:color="auto" w:fill="FFFFFF"/>
          <w:lang w:val="en-US"/>
        </w:rPr>
        <w:t>3-days Training of Trainers</w:t>
      </w:r>
      <w:r w:rsidRPr="006E50BB">
        <w:rPr>
          <w:rStyle w:val="normaltextrun"/>
          <w:rFonts w:cs="Calibri"/>
          <w:color w:val="000000"/>
          <w:shd w:val="clear" w:color="auto" w:fill="FFFFFF"/>
          <w:lang w:val="en-US"/>
        </w:rPr>
        <w:t xml:space="preserve"> </w:t>
      </w:r>
      <w:r>
        <w:rPr>
          <w:rStyle w:val="normaltextrun"/>
          <w:rFonts w:cs="Calibri"/>
          <w:color w:val="000000"/>
          <w:shd w:val="clear" w:color="auto" w:fill="FFFFFF"/>
          <w:lang w:val="en-US"/>
        </w:rPr>
        <w:t>(</w:t>
      </w:r>
      <w:proofErr w:type="spellStart"/>
      <w:r w:rsidRPr="006E50BB">
        <w:rPr>
          <w:rStyle w:val="normaltextrun"/>
          <w:rFonts w:cs="Calibri"/>
          <w:color w:val="000000"/>
          <w:shd w:val="clear" w:color="auto" w:fill="FFFFFF"/>
          <w:lang w:val="en-US"/>
        </w:rPr>
        <w:t>ToT</w:t>
      </w:r>
      <w:proofErr w:type="spellEnd"/>
      <w:r>
        <w:rPr>
          <w:rStyle w:val="normaltextrun"/>
          <w:rFonts w:cs="Calibri"/>
          <w:color w:val="000000"/>
          <w:shd w:val="clear" w:color="auto" w:fill="FFFFFF"/>
          <w:lang w:val="en-US"/>
        </w:rPr>
        <w:t>) to local authorities, especially the National</w:t>
      </w:r>
      <w:r w:rsidR="00D74ABE">
        <w:rPr>
          <w:rStyle w:val="normaltextrun"/>
          <w:rFonts w:cs="Calibri"/>
          <w:color w:val="000000"/>
          <w:shd w:val="clear" w:color="auto" w:fill="FFFFFF"/>
          <w:lang w:val="en-US"/>
        </w:rPr>
        <w:t>/Provincial</w:t>
      </w:r>
      <w:r>
        <w:rPr>
          <w:rStyle w:val="normaltextrun"/>
          <w:rFonts w:cs="Calibri"/>
          <w:color w:val="000000"/>
          <w:shd w:val="clear" w:color="auto" w:fill="FFFFFF"/>
          <w:lang w:val="en-US"/>
        </w:rPr>
        <w:t xml:space="preserve"> Committee for Disaster Management</w:t>
      </w:r>
      <w:r w:rsidRPr="006E50BB">
        <w:rPr>
          <w:rStyle w:val="normaltextrun"/>
          <w:rFonts w:cs="Calibri"/>
          <w:color w:val="000000"/>
          <w:shd w:val="clear" w:color="auto" w:fill="FFFFFF"/>
          <w:lang w:val="en-US"/>
        </w:rPr>
        <w:t xml:space="preserve"> </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NCDM</w:t>
      </w:r>
      <w:r w:rsidR="00D74ABE">
        <w:rPr>
          <w:rStyle w:val="normaltextrun"/>
          <w:rFonts w:cs="Calibri"/>
          <w:color w:val="000000"/>
          <w:shd w:val="clear" w:color="auto" w:fill="FFFFFF"/>
          <w:lang w:val="en-US"/>
        </w:rPr>
        <w:t>, PCDM</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 xml:space="preserve"> on gender-sensitive </w:t>
      </w:r>
      <w:r>
        <w:rPr>
          <w:rStyle w:val="normaltextrun"/>
          <w:rFonts w:cs="Calibri"/>
          <w:color w:val="000000"/>
          <w:shd w:val="clear" w:color="auto" w:fill="FFFFFF"/>
          <w:lang w:val="en-US"/>
        </w:rPr>
        <w:t xml:space="preserve">early </w:t>
      </w:r>
      <w:r w:rsidRPr="006E50BB">
        <w:rPr>
          <w:rStyle w:val="normaltextrun"/>
          <w:rFonts w:cs="Calibri"/>
          <w:color w:val="000000"/>
          <w:shd w:val="clear" w:color="auto" w:fill="FFFFFF"/>
          <w:lang w:val="en-US"/>
        </w:rPr>
        <w:t>warning</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 xml:space="preserve"> disability sensitive risk communication and inclusive early action, and inclusion of gender and disability mainstreaming in contingency planning</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 xml:space="preserve"> </w:t>
      </w:r>
      <w:r>
        <w:rPr>
          <w:rStyle w:val="normaltextrun"/>
          <w:rFonts w:cs="Calibri"/>
          <w:color w:val="000000"/>
          <w:shd w:val="clear" w:color="auto" w:fill="FFFFFF"/>
          <w:lang w:val="en-US"/>
        </w:rPr>
        <w:t>Furthermore, the Consultant</w:t>
      </w:r>
      <w:r w:rsidR="000F0426">
        <w:rPr>
          <w:rStyle w:val="normaltextrun"/>
          <w:rFonts w:cs="Calibri"/>
          <w:color w:val="000000"/>
          <w:shd w:val="clear" w:color="auto" w:fill="FFFFFF"/>
          <w:lang w:val="en-US"/>
        </w:rPr>
        <w:t xml:space="preserve"> using the feedback received during the </w:t>
      </w:r>
      <w:proofErr w:type="spellStart"/>
      <w:r w:rsidR="000F0426">
        <w:rPr>
          <w:rStyle w:val="normaltextrun"/>
          <w:rFonts w:cs="Calibri"/>
          <w:color w:val="000000"/>
          <w:shd w:val="clear" w:color="auto" w:fill="FFFFFF"/>
          <w:lang w:val="en-US"/>
        </w:rPr>
        <w:t>ToT</w:t>
      </w:r>
      <w:proofErr w:type="spellEnd"/>
      <w:r w:rsidR="000F0426">
        <w:rPr>
          <w:rStyle w:val="normaltextrun"/>
          <w:rFonts w:cs="Calibri"/>
          <w:color w:val="000000"/>
          <w:shd w:val="clear" w:color="auto" w:fill="FFFFFF"/>
          <w:lang w:val="en-US"/>
        </w:rPr>
        <w:t xml:space="preserve"> by the NCDM</w:t>
      </w:r>
      <w:r>
        <w:rPr>
          <w:rStyle w:val="normaltextrun"/>
          <w:rFonts w:cs="Calibri"/>
          <w:color w:val="000000"/>
          <w:shd w:val="clear" w:color="auto" w:fill="FFFFFF"/>
          <w:lang w:val="en-US"/>
        </w:rPr>
        <w:t xml:space="preserve"> will </w:t>
      </w:r>
      <w:r w:rsidRPr="006E50BB">
        <w:rPr>
          <w:rStyle w:val="normaltextrun"/>
          <w:rFonts w:cs="Calibri"/>
          <w:color w:val="000000"/>
          <w:shd w:val="clear" w:color="auto" w:fill="FFFFFF"/>
          <w:lang w:val="en-US"/>
        </w:rPr>
        <w:t>develop a guidance document on mainstreaming gender and vulnerable groups in EWS</w:t>
      </w:r>
      <w:r w:rsidR="000F0426">
        <w:rPr>
          <w:rStyle w:val="normaltextrun"/>
          <w:rFonts w:cs="Calibri"/>
          <w:color w:val="000000"/>
          <w:shd w:val="clear" w:color="auto" w:fill="FFFFFF"/>
          <w:lang w:val="en-US"/>
        </w:rPr>
        <w:t>.</w:t>
      </w:r>
      <w:r>
        <w:rPr>
          <w:rStyle w:val="normaltextrun"/>
          <w:rFonts w:cs="Calibri"/>
          <w:color w:val="000000"/>
          <w:shd w:val="clear" w:color="auto" w:fill="FFFFFF"/>
          <w:lang w:val="en-US"/>
        </w:rPr>
        <w:t xml:space="preserve"> </w:t>
      </w:r>
    </w:p>
    <w:p w14:paraId="042CA5A5" w14:textId="77777777" w:rsidR="00B36674" w:rsidRDefault="00B36674" w:rsidP="00C71EC7">
      <w:pPr>
        <w:spacing w:after="0" w:line="240" w:lineRule="auto"/>
        <w:jc w:val="both"/>
        <w:textAlignment w:val="baseline"/>
        <w:rPr>
          <w:rStyle w:val="normaltextrun"/>
          <w:rFonts w:cs="Calibri"/>
          <w:color w:val="000000"/>
          <w:shd w:val="clear" w:color="auto" w:fill="FFFFFF"/>
        </w:rPr>
      </w:pPr>
    </w:p>
    <w:p w14:paraId="5ED241CC" w14:textId="316DF7DA" w:rsidR="0035300A" w:rsidRPr="000F0426" w:rsidRDefault="00C71EC7" w:rsidP="000F0426">
      <w:pPr>
        <w:spacing w:after="0" w:line="240" w:lineRule="auto"/>
        <w:jc w:val="both"/>
        <w:textAlignment w:val="baseline"/>
        <w:rPr>
          <w:rFonts w:ascii="Segoe UI" w:eastAsia="Times New Roman" w:hAnsi="Segoe UI" w:cs="Segoe UI"/>
          <w:lang w:val="en-US"/>
        </w:rPr>
      </w:pPr>
      <w:r w:rsidRPr="28AA707C">
        <w:rPr>
          <w:rFonts w:eastAsia="Times New Roman" w:cs="Calibri"/>
          <w:b/>
          <w:bCs/>
          <w:lang w:val="en-US"/>
        </w:rPr>
        <w:t>Project location (implementation)</w:t>
      </w:r>
      <w:r w:rsidR="0080496D" w:rsidRPr="28AA707C">
        <w:rPr>
          <w:rFonts w:eastAsia="Times New Roman" w:cs="Calibri"/>
          <w:b/>
          <w:bCs/>
          <w:lang w:val="en-US"/>
        </w:rPr>
        <w:t>:</w:t>
      </w:r>
      <w:r w:rsidRPr="28AA707C">
        <w:rPr>
          <w:rFonts w:eastAsia="Times New Roman" w:cs="Calibri"/>
          <w:lang w:val="en-US"/>
        </w:rPr>
        <w:t xml:space="preserve"> </w:t>
      </w:r>
      <w:r w:rsidR="38EFDEE6" w:rsidRPr="28AA707C">
        <w:rPr>
          <w:rFonts w:asciiTheme="minorHAnsi" w:eastAsiaTheme="minorEastAsia" w:hAnsiTheme="minorHAnsi"/>
          <w:lang w:val="en-US"/>
        </w:rPr>
        <w:t>Nationwide (Cambodia)</w:t>
      </w:r>
    </w:p>
    <w:p w14:paraId="2B90E264" w14:textId="77777777" w:rsidR="00C71EC7" w:rsidRDefault="67B9C98A" w:rsidP="00C71EC7">
      <w:pPr>
        <w:pStyle w:val="Heading1"/>
      </w:pPr>
      <w:r>
        <w:t xml:space="preserve">Objective and Scope of the Service </w:t>
      </w:r>
    </w:p>
    <w:p w14:paraId="3B8B45FB" w14:textId="6502FF40" w:rsidR="000E0ADE" w:rsidRDefault="5A5CE975" w:rsidP="000E0ADE">
      <w:pPr>
        <w:spacing w:after="0" w:line="276" w:lineRule="auto"/>
        <w:jc w:val="both"/>
        <w:rPr>
          <w:rFonts w:eastAsia="Calibri" w:cs="Calibri"/>
          <w:lang w:val="en-US"/>
        </w:rPr>
      </w:pPr>
      <w:r w:rsidRPr="28AA707C">
        <w:rPr>
          <w:rFonts w:eastAsia="Calibri" w:cs="Calibri"/>
          <w:lang w:val="en-US"/>
        </w:rPr>
        <w:t>T</w:t>
      </w:r>
      <w:r w:rsidR="5521CCCB" w:rsidRPr="28AA707C">
        <w:rPr>
          <w:rFonts w:eastAsia="Calibri" w:cs="Calibri"/>
          <w:lang w:val="en-US"/>
        </w:rPr>
        <w:t>h</w:t>
      </w:r>
      <w:r w:rsidR="33B1A12F" w:rsidRPr="28AA707C">
        <w:rPr>
          <w:rFonts w:eastAsia="Calibri" w:cs="Calibri"/>
          <w:lang w:val="en-US"/>
        </w:rPr>
        <w:t xml:space="preserve">e </w:t>
      </w:r>
      <w:r w:rsidR="007204DE" w:rsidRPr="28AA707C">
        <w:rPr>
          <w:rFonts w:eastAsia="Calibri" w:cs="Calibri"/>
          <w:lang w:val="en-US"/>
        </w:rPr>
        <w:t xml:space="preserve">overall objective of the assignment is to </w:t>
      </w:r>
      <w:r w:rsidR="007204DE" w:rsidRPr="28AA707C">
        <w:rPr>
          <w:rFonts w:eastAsia="Calibri" w:cs="Calibri"/>
          <w:b/>
          <w:bCs/>
          <w:lang w:val="en-US"/>
        </w:rPr>
        <w:t>contribute to improved integration of gender and vulnerable groups across the EW-EA value chain in Cambodia.</w:t>
      </w:r>
    </w:p>
    <w:p w14:paraId="44259EBB" w14:textId="71F5440C" w:rsidR="001339C0" w:rsidRPr="0053012D" w:rsidRDefault="001339C0" w:rsidP="00DD3A57">
      <w:pPr>
        <w:spacing w:after="0" w:line="276" w:lineRule="auto"/>
        <w:jc w:val="both"/>
        <w:rPr>
          <w:rFonts w:eastAsia="Calibri" w:cs="Calibri"/>
        </w:rPr>
      </w:pPr>
    </w:p>
    <w:p w14:paraId="40131788" w14:textId="311EA85F" w:rsidR="11386DE2" w:rsidRDefault="11386DE2" w:rsidP="35BF5F03">
      <w:pPr>
        <w:spacing w:after="0" w:line="276" w:lineRule="auto"/>
        <w:rPr>
          <w:rFonts w:eastAsia="Times New Roman" w:cs="Calibri"/>
          <w:color w:val="000000" w:themeColor="text1"/>
        </w:rPr>
      </w:pPr>
      <w:r w:rsidRPr="7B868B2A">
        <w:rPr>
          <w:rFonts w:eastAsia="Times New Roman" w:cs="Calibri"/>
          <w:color w:val="000000" w:themeColor="text1"/>
        </w:rPr>
        <w:t xml:space="preserve">The </w:t>
      </w:r>
      <w:r w:rsidR="0031173B">
        <w:rPr>
          <w:rFonts w:eastAsia="Times New Roman" w:cs="Calibri"/>
          <w:color w:val="000000" w:themeColor="text1"/>
        </w:rPr>
        <w:t>Consultant</w:t>
      </w:r>
      <w:r w:rsidRPr="7B868B2A">
        <w:rPr>
          <w:rFonts w:eastAsia="Times New Roman" w:cs="Calibri"/>
          <w:color w:val="000000" w:themeColor="text1"/>
        </w:rPr>
        <w:t xml:space="preserve"> is to deliver the following tasks:</w:t>
      </w:r>
    </w:p>
    <w:p w14:paraId="22C23EDC" w14:textId="77777777" w:rsidR="0053012D" w:rsidRDefault="0053012D" w:rsidP="0053012D">
      <w:pPr>
        <w:spacing w:after="0" w:line="276" w:lineRule="auto"/>
        <w:rPr>
          <w:rFonts w:eastAsia="Times New Roman" w:cs="Calibri"/>
          <w:color w:val="000000" w:themeColor="text1"/>
        </w:rPr>
      </w:pPr>
    </w:p>
    <w:p w14:paraId="4F3727B4" w14:textId="08836DB2" w:rsidR="11386DE2" w:rsidRPr="00A41A2F" w:rsidRDefault="00DD3FAC" w:rsidP="0053012D">
      <w:pPr>
        <w:pStyle w:val="ListParagraph"/>
        <w:numPr>
          <w:ilvl w:val="0"/>
          <w:numId w:val="57"/>
        </w:numPr>
        <w:spacing w:after="0" w:line="276" w:lineRule="auto"/>
        <w:rPr>
          <w:rFonts w:eastAsia="Times New Roman" w:cs="Calibri"/>
          <w:b/>
          <w:bCs/>
          <w:color w:val="000000" w:themeColor="text1"/>
        </w:rPr>
      </w:pPr>
      <w:r w:rsidRPr="00A41A2F">
        <w:rPr>
          <w:rFonts w:eastAsia="Times New Roman" w:cs="Calibri"/>
          <w:b/>
          <w:bCs/>
          <w:color w:val="000000" w:themeColor="text1"/>
        </w:rPr>
        <w:t>Develop a training curriculum covering gender-sensitive warning and gender, disability sensitive risk communication and inclusive early action, and inclusion of gender and disability mainstreaming in contingency planning</w:t>
      </w:r>
    </w:p>
    <w:p w14:paraId="3513FADD" w14:textId="43C4E050" w:rsidR="0053012D" w:rsidRDefault="0053012D" w:rsidP="0053012D">
      <w:pPr>
        <w:spacing w:after="0" w:line="276" w:lineRule="auto"/>
        <w:rPr>
          <w:rFonts w:eastAsia="Times New Roman" w:cs="Calibri"/>
          <w:color w:val="000000" w:themeColor="text1"/>
        </w:rPr>
      </w:pPr>
    </w:p>
    <w:p w14:paraId="38D64B47" w14:textId="301785B9" w:rsidR="0053012D" w:rsidRPr="0053012D" w:rsidRDefault="292C1897" w:rsidP="71E58151">
      <w:pPr>
        <w:autoSpaceDE w:val="0"/>
        <w:autoSpaceDN w:val="0"/>
        <w:adjustRightInd w:val="0"/>
        <w:jc w:val="both"/>
        <w:rPr>
          <w:rFonts w:eastAsiaTheme="minorEastAsia" w:cs="Calibri"/>
          <w:lang w:val="en-US"/>
        </w:rPr>
      </w:pPr>
      <w:r w:rsidRPr="292C1897">
        <w:rPr>
          <w:rFonts w:eastAsiaTheme="minorEastAsia" w:cs="Calibri"/>
          <w:lang w:val="en-US"/>
        </w:rPr>
        <w:t xml:space="preserve">A training curriculum will be developed by the Consultant based on the gender and vulnerability analysis findings, which will be provided by PIN, with the target audience being the national and provincial disaster risk management authorities. The training curriculum will cover multiple topics such as gender-sensitive warning and gender, disability sensitive risk communication and inclusive early action, and inclusion of gender and disability mainstreaming in contingency planning. This training curriculum will build on training materials previously developed under UNDRR (see reference under Methodology) adapting the training package to the Cambodian context. Given the scope of the training curriculum, the number of consultancy days foreseen is 15. </w:t>
      </w:r>
    </w:p>
    <w:p w14:paraId="3626CF34" w14:textId="77777777" w:rsidR="0053012D" w:rsidRPr="0053012D" w:rsidRDefault="0053012D" w:rsidP="0053012D">
      <w:pPr>
        <w:spacing w:after="0" w:line="276" w:lineRule="auto"/>
        <w:rPr>
          <w:rFonts w:eastAsia="Times New Roman" w:cs="Calibri"/>
          <w:color w:val="000000" w:themeColor="text1"/>
        </w:rPr>
      </w:pPr>
    </w:p>
    <w:p w14:paraId="4EC9E653" w14:textId="747C3652" w:rsidR="00DD3FAC" w:rsidRPr="00A41A2F" w:rsidRDefault="00DD3FAC" w:rsidP="0053012D">
      <w:pPr>
        <w:pStyle w:val="ListParagraph"/>
        <w:numPr>
          <w:ilvl w:val="0"/>
          <w:numId w:val="57"/>
        </w:numPr>
        <w:spacing w:after="0" w:line="276" w:lineRule="auto"/>
        <w:rPr>
          <w:rFonts w:eastAsia="Times New Roman" w:cs="Calibri"/>
          <w:b/>
          <w:bCs/>
          <w:color w:val="000000" w:themeColor="text1"/>
        </w:rPr>
      </w:pPr>
      <w:r w:rsidRPr="00A41A2F">
        <w:rPr>
          <w:rFonts w:eastAsia="Times New Roman" w:cs="Calibri"/>
          <w:b/>
          <w:bCs/>
          <w:color w:val="000000" w:themeColor="text1"/>
        </w:rPr>
        <w:t xml:space="preserve">Conduct a </w:t>
      </w:r>
      <w:r w:rsidR="007204DE" w:rsidRPr="00A41A2F">
        <w:rPr>
          <w:rFonts w:eastAsia="Times New Roman" w:cs="Calibri"/>
          <w:b/>
          <w:bCs/>
          <w:color w:val="000000" w:themeColor="text1"/>
        </w:rPr>
        <w:t xml:space="preserve">3-days </w:t>
      </w:r>
      <w:r w:rsidRPr="00A41A2F">
        <w:rPr>
          <w:rFonts w:eastAsia="Times New Roman" w:cs="Calibri"/>
          <w:b/>
          <w:bCs/>
          <w:color w:val="000000" w:themeColor="text1"/>
        </w:rPr>
        <w:t>Training of Trainers</w:t>
      </w:r>
      <w:r w:rsidR="003B3228">
        <w:rPr>
          <w:rFonts w:eastAsia="Times New Roman" w:cs="Calibri"/>
          <w:b/>
          <w:bCs/>
          <w:color w:val="000000" w:themeColor="text1"/>
        </w:rPr>
        <w:t xml:space="preserve"> (</w:t>
      </w:r>
      <w:proofErr w:type="spellStart"/>
      <w:r w:rsidR="003B3228">
        <w:rPr>
          <w:rFonts w:eastAsia="Times New Roman" w:cs="Calibri"/>
          <w:b/>
          <w:bCs/>
          <w:color w:val="000000" w:themeColor="text1"/>
        </w:rPr>
        <w:t>ToT</w:t>
      </w:r>
      <w:proofErr w:type="spellEnd"/>
      <w:r w:rsidR="003B3228">
        <w:rPr>
          <w:rFonts w:eastAsia="Times New Roman" w:cs="Calibri"/>
          <w:b/>
          <w:bCs/>
          <w:color w:val="000000" w:themeColor="text1"/>
        </w:rPr>
        <w:t>)</w:t>
      </w:r>
      <w:r w:rsidRPr="00A41A2F">
        <w:rPr>
          <w:rFonts w:eastAsia="Times New Roman" w:cs="Calibri"/>
          <w:b/>
          <w:bCs/>
          <w:color w:val="000000" w:themeColor="text1"/>
        </w:rPr>
        <w:t xml:space="preserve"> on gender sensitive and inclusive EWS to NCDM</w:t>
      </w:r>
    </w:p>
    <w:p w14:paraId="63D658B1" w14:textId="3521ED82" w:rsidR="0053012D" w:rsidRDefault="71E58151" w:rsidP="003B3228">
      <w:pPr>
        <w:spacing w:after="0" w:line="276" w:lineRule="auto"/>
        <w:jc w:val="both"/>
        <w:rPr>
          <w:rFonts w:eastAsia="Times New Roman" w:cs="Calibri"/>
          <w:color w:val="000000" w:themeColor="text1"/>
          <w:lang w:val="en-US"/>
        </w:rPr>
      </w:pPr>
      <w:r w:rsidRPr="71E58151">
        <w:rPr>
          <w:rFonts w:eastAsia="Times New Roman" w:cs="Calibri"/>
          <w:color w:val="000000" w:themeColor="text1"/>
          <w:lang w:val="en-US"/>
        </w:rPr>
        <w:t>Based on the training curriculum developed under (Deliverable 1), a Training of Trainers (</w:t>
      </w:r>
      <w:proofErr w:type="spellStart"/>
      <w:r w:rsidRPr="71E58151">
        <w:rPr>
          <w:rFonts w:eastAsia="Times New Roman" w:cs="Calibri"/>
          <w:color w:val="000000" w:themeColor="text1"/>
          <w:lang w:val="en-US"/>
        </w:rPr>
        <w:t>ToT</w:t>
      </w:r>
      <w:proofErr w:type="spellEnd"/>
      <w:r w:rsidRPr="71E58151">
        <w:rPr>
          <w:rFonts w:eastAsia="Times New Roman" w:cs="Calibri"/>
          <w:color w:val="000000" w:themeColor="text1"/>
          <w:lang w:val="en-US"/>
        </w:rPr>
        <w:t xml:space="preserve">) will be provided by the Consultant to NCDM authorities in order to improve integration of gender and vulnerable groups across the EW-EA value chain in Cambodia. For 3 days, NCDM authorities will receive practical training on gender-sensitive warning and gender-/disability-sensitive risk communication, inclusive early action, and inclusion of gender and disability mainstreaming in contingency planning. During the </w:t>
      </w:r>
      <w:proofErr w:type="spellStart"/>
      <w:r w:rsidRPr="71E58151">
        <w:rPr>
          <w:rFonts w:eastAsia="Times New Roman" w:cs="Calibri"/>
          <w:color w:val="000000" w:themeColor="text1"/>
          <w:lang w:val="en-US"/>
        </w:rPr>
        <w:lastRenderedPageBreak/>
        <w:t>ToT</w:t>
      </w:r>
      <w:proofErr w:type="spellEnd"/>
      <w:r w:rsidRPr="71E58151">
        <w:rPr>
          <w:rFonts w:eastAsia="Times New Roman" w:cs="Calibri"/>
          <w:color w:val="000000" w:themeColor="text1"/>
          <w:lang w:val="en-US"/>
        </w:rPr>
        <w:t>, practical feedback from the NCDM authorities will be collected in order to feed into the national level guidance document on mainstreaming gender and vulnerable groups in EWS. At the end of the training, NCDM representatives will have acquired the needed information, knowledge and methodology to conduct further capacity building to PCDMs.</w:t>
      </w:r>
    </w:p>
    <w:p w14:paraId="0381B00C" w14:textId="77777777" w:rsidR="0053012D" w:rsidRPr="0053012D" w:rsidRDefault="0053012D" w:rsidP="0053012D">
      <w:pPr>
        <w:spacing w:after="0" w:line="276" w:lineRule="auto"/>
        <w:rPr>
          <w:rFonts w:eastAsia="Times New Roman" w:cs="Calibri"/>
          <w:color w:val="000000" w:themeColor="text1"/>
          <w:lang w:val="en-US"/>
        </w:rPr>
      </w:pPr>
    </w:p>
    <w:p w14:paraId="5D0FAEF4" w14:textId="70EB5FF1" w:rsidR="00DD3A57" w:rsidRPr="00FC2B2F" w:rsidRDefault="00DD3A57" w:rsidP="00DD3A57">
      <w:pPr>
        <w:spacing w:after="0" w:line="276" w:lineRule="auto"/>
        <w:rPr>
          <w:rFonts w:eastAsia="Times New Roman" w:cs="Calibri"/>
          <w:color w:val="000000" w:themeColor="text1"/>
        </w:rPr>
      </w:pPr>
      <w:r w:rsidRPr="35BF5F03">
        <w:rPr>
          <w:rFonts w:eastAsia="Times New Roman" w:cs="Calibri"/>
          <w:color w:val="000000" w:themeColor="text1"/>
        </w:rPr>
        <w:t xml:space="preserve">The </w:t>
      </w:r>
      <w:r w:rsidR="00B80753" w:rsidRPr="35BF5F03">
        <w:rPr>
          <w:rFonts w:eastAsia="Times New Roman" w:cs="Calibri"/>
          <w:color w:val="000000" w:themeColor="text1"/>
        </w:rPr>
        <w:t>d</w:t>
      </w:r>
      <w:r w:rsidRPr="35BF5F03">
        <w:rPr>
          <w:rFonts w:eastAsia="Times New Roman" w:cs="Calibri"/>
          <w:color w:val="000000" w:themeColor="text1"/>
        </w:rPr>
        <w:t>eliverables are outlined below:</w:t>
      </w:r>
    </w:p>
    <w:p w14:paraId="3DB7BF93" w14:textId="77777777" w:rsidR="00DD3A57" w:rsidRPr="00FC2B2F" w:rsidRDefault="00DD3A57" w:rsidP="00DD3A57">
      <w:pPr>
        <w:spacing w:after="0" w:line="276" w:lineRule="auto"/>
        <w:rPr>
          <w:rFonts w:eastAsia="Times New Roman" w:cs="Calibri"/>
          <w:color w:val="000000" w:themeColor="text1"/>
        </w:rPr>
      </w:pPr>
    </w:p>
    <w:tbl>
      <w:tblPr>
        <w:tblStyle w:val="TableGrid"/>
        <w:tblW w:w="7870" w:type="dxa"/>
        <w:tblLayout w:type="fixed"/>
        <w:tblLook w:val="06A0" w:firstRow="1" w:lastRow="0" w:firstColumn="1" w:lastColumn="0" w:noHBand="1" w:noVBand="1"/>
      </w:tblPr>
      <w:tblGrid>
        <w:gridCol w:w="1705"/>
        <w:gridCol w:w="4796"/>
        <w:gridCol w:w="1369"/>
      </w:tblGrid>
      <w:tr w:rsidR="00ED597E" w:rsidRPr="00FC2B2F" w14:paraId="550D7B0C" w14:textId="77777777" w:rsidTr="292C18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tcPr>
          <w:p w14:paraId="65B78069" w14:textId="044C815F" w:rsidR="00ED597E" w:rsidRPr="00FC2B2F" w:rsidRDefault="42E628EA" w:rsidP="004B0CD5">
            <w:pPr>
              <w:rPr>
                <w:rFonts w:eastAsia="Times New Roman" w:cs="Calibri"/>
                <w:color w:val="000000" w:themeColor="text1"/>
              </w:rPr>
            </w:pPr>
            <w:r w:rsidRPr="4A829DCD">
              <w:rPr>
                <w:rFonts w:eastAsia="Times New Roman" w:cs="Calibri"/>
                <w:color w:val="000000" w:themeColor="text1"/>
              </w:rPr>
              <w:t>#</w:t>
            </w:r>
          </w:p>
        </w:tc>
        <w:tc>
          <w:tcPr>
            <w:tcW w:w="4796" w:type="dxa"/>
          </w:tcPr>
          <w:p w14:paraId="4BC635FA" w14:textId="77777777" w:rsidR="00ED597E" w:rsidRPr="00D26290" w:rsidRDefault="00ED597E" w:rsidP="00D26290">
            <w:pPr>
              <w:jc w:val="center"/>
              <w:cnfStyle w:val="100000000000" w:firstRow="1" w:lastRow="0" w:firstColumn="0" w:lastColumn="0" w:oddVBand="0" w:evenVBand="0" w:oddHBand="0" w:evenHBand="0" w:firstRowFirstColumn="0" w:firstRowLastColumn="0" w:lastRowFirstColumn="0" w:lastRowLastColumn="0"/>
              <w:rPr>
                <w:rFonts w:eastAsia="Times New Roman" w:cs="Calibri"/>
                <w:b/>
                <w:bCs/>
                <w:color w:val="000000" w:themeColor="text1"/>
              </w:rPr>
            </w:pPr>
            <w:r w:rsidRPr="00D26290">
              <w:rPr>
                <w:rFonts w:eastAsia="Times New Roman" w:cs="Calibri"/>
                <w:b/>
                <w:bCs/>
                <w:color w:val="000000" w:themeColor="text1"/>
              </w:rPr>
              <w:t>Title</w:t>
            </w:r>
          </w:p>
        </w:tc>
        <w:tc>
          <w:tcPr>
            <w:tcW w:w="1369" w:type="dxa"/>
          </w:tcPr>
          <w:p w14:paraId="0E119F00" w14:textId="7D63CE7A" w:rsidR="00ED597E" w:rsidRPr="00D26290" w:rsidRDefault="00DC0817" w:rsidP="00D26290">
            <w:pPr>
              <w:jc w:val="center"/>
              <w:cnfStyle w:val="100000000000" w:firstRow="1" w:lastRow="0" w:firstColumn="0" w:lastColumn="0" w:oddVBand="0" w:evenVBand="0" w:oddHBand="0" w:evenHBand="0" w:firstRowFirstColumn="0" w:firstRowLastColumn="0" w:lastRowFirstColumn="0" w:lastRowLastColumn="0"/>
              <w:rPr>
                <w:rFonts w:eastAsia="Times New Roman" w:cs="Calibri"/>
                <w:b/>
                <w:bCs/>
                <w:color w:val="000000" w:themeColor="text1"/>
              </w:rPr>
            </w:pPr>
            <w:r>
              <w:rPr>
                <w:rFonts w:eastAsia="Times New Roman" w:cs="Calibri"/>
                <w:b/>
                <w:bCs/>
                <w:color w:val="000000" w:themeColor="text1"/>
              </w:rPr>
              <w:t>Output</w:t>
            </w:r>
          </w:p>
        </w:tc>
      </w:tr>
      <w:tr w:rsidR="00ED597E" w:rsidRPr="00FC2B2F" w14:paraId="22F301CD" w14:textId="77777777" w:rsidTr="292C1897">
        <w:trPr>
          <w:trHeight w:val="300"/>
        </w:trPr>
        <w:tc>
          <w:tcPr>
            <w:cnfStyle w:val="001000000000" w:firstRow="0" w:lastRow="0" w:firstColumn="1" w:lastColumn="0" w:oddVBand="0" w:evenVBand="0" w:oddHBand="0" w:evenHBand="0" w:firstRowFirstColumn="0" w:firstRowLastColumn="0" w:lastRowFirstColumn="0" w:lastRowLastColumn="0"/>
            <w:tcW w:w="1705" w:type="dxa"/>
          </w:tcPr>
          <w:p w14:paraId="2BBCF85B" w14:textId="146687D3" w:rsidR="00ED597E" w:rsidRPr="00FC2B2F" w:rsidRDefault="004B0CD5" w:rsidP="004B0CD5">
            <w:pPr>
              <w:rPr>
                <w:rFonts w:eastAsia="Times New Roman" w:cs="Calibri"/>
                <w:color w:val="000000" w:themeColor="text1"/>
              </w:rPr>
            </w:pPr>
            <w:r>
              <w:t>Deliverable 1</w:t>
            </w:r>
          </w:p>
        </w:tc>
        <w:tc>
          <w:tcPr>
            <w:tcW w:w="4796" w:type="dxa"/>
          </w:tcPr>
          <w:p w14:paraId="0B907B50" w14:textId="044AD42B" w:rsidR="00ED597E" w:rsidRPr="00FC2B2F" w:rsidRDefault="00DC0817" w:rsidP="004B0CD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t>T</w:t>
            </w:r>
            <w:r w:rsidRPr="00DC0817">
              <w:t>raining curriculum covering gender-sensitive warning and gender, disability sensitive risk communication and inclusive early action, and inclusion of gender and disability mainstreaming in contingency planning</w:t>
            </w:r>
            <w:r>
              <w:t xml:space="preserve"> developed</w:t>
            </w:r>
          </w:p>
        </w:tc>
        <w:tc>
          <w:tcPr>
            <w:tcW w:w="1369" w:type="dxa"/>
          </w:tcPr>
          <w:p w14:paraId="40D76964" w14:textId="3A5C84EC" w:rsidR="00ED597E" w:rsidRPr="00FC2B2F" w:rsidRDefault="292C1897" w:rsidP="004B0CD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292C1897">
              <w:rPr>
                <w:rFonts w:eastAsia="Times New Roman" w:cs="Calibri"/>
                <w:color w:val="000000" w:themeColor="text1"/>
              </w:rPr>
              <w:t>Digital copy</w:t>
            </w:r>
          </w:p>
        </w:tc>
      </w:tr>
      <w:tr w:rsidR="000F0426" w:rsidRPr="00FC2B2F" w14:paraId="49B23208" w14:textId="77777777" w:rsidTr="292C1897">
        <w:trPr>
          <w:trHeight w:val="300"/>
        </w:trPr>
        <w:tc>
          <w:tcPr>
            <w:cnfStyle w:val="001000000000" w:firstRow="0" w:lastRow="0" w:firstColumn="1" w:lastColumn="0" w:oddVBand="0" w:evenVBand="0" w:oddHBand="0" w:evenHBand="0" w:firstRowFirstColumn="0" w:firstRowLastColumn="0" w:lastRowFirstColumn="0" w:lastRowLastColumn="0"/>
            <w:tcW w:w="1705" w:type="dxa"/>
          </w:tcPr>
          <w:p w14:paraId="4DECF406" w14:textId="035EFA2C" w:rsidR="000F0426" w:rsidRDefault="000F0426" w:rsidP="000F0426">
            <w:r>
              <w:t xml:space="preserve">Deliverable </w:t>
            </w:r>
            <w:r>
              <w:rPr>
                <w:rFonts w:eastAsia="Times New Roman" w:cs="Calibri"/>
                <w:color w:val="000000" w:themeColor="text1"/>
              </w:rPr>
              <w:t>2</w:t>
            </w:r>
          </w:p>
        </w:tc>
        <w:tc>
          <w:tcPr>
            <w:tcW w:w="4796" w:type="dxa"/>
          </w:tcPr>
          <w:p w14:paraId="165A5FC0" w14:textId="6DB0149E" w:rsidR="000F0426" w:rsidRDefault="000F0426" w:rsidP="000F0426">
            <w:pPr>
              <w:cnfStyle w:val="000000000000" w:firstRow="0" w:lastRow="0" w:firstColumn="0" w:lastColumn="0" w:oddVBand="0" w:evenVBand="0" w:oddHBand="0" w:evenHBand="0" w:firstRowFirstColumn="0" w:firstRowLastColumn="0" w:lastRowFirstColumn="0" w:lastRowLastColumn="0"/>
            </w:pPr>
            <w:r>
              <w:t xml:space="preserve">3-days Training of Trainers on gender sensitive and inclusive EWS to NCDM organized. </w:t>
            </w:r>
          </w:p>
        </w:tc>
        <w:tc>
          <w:tcPr>
            <w:tcW w:w="1369" w:type="dxa"/>
          </w:tcPr>
          <w:p w14:paraId="24180CDD" w14:textId="777076A9" w:rsidR="000F0426" w:rsidRPr="28AA707C" w:rsidRDefault="292C1897" w:rsidP="000F04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292C1897">
              <w:rPr>
                <w:rFonts w:eastAsia="Times New Roman" w:cs="Calibri"/>
                <w:color w:val="000000" w:themeColor="text1"/>
              </w:rPr>
              <w:t xml:space="preserve">3-days </w:t>
            </w:r>
            <w:proofErr w:type="spellStart"/>
            <w:r w:rsidRPr="292C1897">
              <w:rPr>
                <w:rFonts w:eastAsia="Times New Roman" w:cs="Calibri"/>
                <w:color w:val="000000" w:themeColor="text1"/>
              </w:rPr>
              <w:t>ToTs</w:t>
            </w:r>
            <w:proofErr w:type="spellEnd"/>
          </w:p>
        </w:tc>
      </w:tr>
      <w:tr w:rsidR="71E58151" w14:paraId="141216D3" w14:textId="77777777" w:rsidTr="292C1897">
        <w:trPr>
          <w:trHeight w:val="300"/>
        </w:trPr>
        <w:tc>
          <w:tcPr>
            <w:cnfStyle w:val="001000000000" w:firstRow="0" w:lastRow="0" w:firstColumn="1" w:lastColumn="0" w:oddVBand="0" w:evenVBand="0" w:oddHBand="0" w:evenHBand="0" w:firstRowFirstColumn="0" w:firstRowLastColumn="0" w:lastRowFirstColumn="0" w:lastRowLastColumn="0"/>
            <w:tcW w:w="1705" w:type="dxa"/>
          </w:tcPr>
          <w:p w14:paraId="02CAAE33" w14:textId="5B071D05" w:rsidR="71E58151" w:rsidRDefault="292C1897" w:rsidP="71E58151">
            <w:r>
              <w:t>Deliverable 3</w:t>
            </w:r>
          </w:p>
        </w:tc>
        <w:tc>
          <w:tcPr>
            <w:tcW w:w="4796" w:type="dxa"/>
          </w:tcPr>
          <w:p w14:paraId="6ADEAA3E" w14:textId="1005ED30" w:rsidR="71E58151" w:rsidRDefault="292C1897" w:rsidP="71E58151">
            <w:pPr>
              <w:cnfStyle w:val="000000000000" w:firstRow="0" w:lastRow="0" w:firstColumn="0" w:lastColumn="0" w:oddVBand="0" w:evenVBand="0" w:oddHBand="0" w:evenHBand="0" w:firstRowFirstColumn="0" w:firstRowLastColumn="0" w:lastRowFirstColumn="0" w:lastRowLastColumn="0"/>
            </w:pPr>
            <w:r>
              <w:t xml:space="preserve">Develop the </w:t>
            </w:r>
            <w:r w:rsidRPr="292C1897">
              <w:rPr>
                <w:rFonts w:eastAsia="Times New Roman" w:cs="Calibri"/>
                <w:color w:val="000000" w:themeColor="text1"/>
                <w:lang w:val="en-US"/>
              </w:rPr>
              <w:t>national level guidance</w:t>
            </w:r>
            <w:r>
              <w:t xml:space="preserve"> document on mainstreaming gender and vulnerable groups in EWS based on the feedback from NCDMs</w:t>
            </w:r>
          </w:p>
        </w:tc>
        <w:tc>
          <w:tcPr>
            <w:tcW w:w="1369" w:type="dxa"/>
          </w:tcPr>
          <w:p w14:paraId="425180C2" w14:textId="262CF5BA" w:rsidR="71E58151" w:rsidRDefault="292C1897" w:rsidP="71E5815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292C1897">
              <w:rPr>
                <w:rFonts w:eastAsia="Times New Roman" w:cs="Calibri"/>
                <w:color w:val="000000" w:themeColor="text1"/>
              </w:rPr>
              <w:t xml:space="preserve">Guidance document </w:t>
            </w:r>
          </w:p>
        </w:tc>
      </w:tr>
    </w:tbl>
    <w:p w14:paraId="7C14D4CC" w14:textId="77777777" w:rsidR="000E0ADE" w:rsidRPr="00114087" w:rsidRDefault="000E0ADE" w:rsidP="003F64F7">
      <w:pPr>
        <w:spacing w:after="160" w:line="259" w:lineRule="auto"/>
        <w:jc w:val="both"/>
      </w:pPr>
    </w:p>
    <w:p w14:paraId="32EA1DBF" w14:textId="243D43A1" w:rsidR="295CEC24" w:rsidRDefault="295CEC24" w:rsidP="509EDA98">
      <w:pPr>
        <w:pStyle w:val="Heading1"/>
      </w:pPr>
      <w:r>
        <w:t>Methodology</w:t>
      </w:r>
    </w:p>
    <w:p w14:paraId="5D553757" w14:textId="5E2E6237" w:rsidR="3FA66510" w:rsidRDefault="292C1897" w:rsidP="00125101">
      <w:r>
        <w:t>The Consultant is expected to conduct a thorough desk research for Deliverables 1 and 3. The suggested guiding documents are:</w:t>
      </w:r>
    </w:p>
    <w:p w14:paraId="36CDFF89" w14:textId="69693D85" w:rsidR="2225064E" w:rsidRDefault="00202C1D" w:rsidP="00125101">
      <w:pPr>
        <w:pStyle w:val="ListParagraph"/>
        <w:numPr>
          <w:ilvl w:val="0"/>
          <w:numId w:val="14"/>
        </w:numPr>
        <w:jc w:val="both"/>
      </w:pPr>
      <w:hyperlink r:id="rId12" w:history="1">
        <w:r w:rsidR="2225064E">
          <w:t xml:space="preserve">UNDRR </w:t>
        </w:r>
        <w:r w:rsidR="295CEC24" w:rsidRPr="509EDA98">
          <w:rPr>
            <w:rStyle w:val="Hyperlink"/>
          </w:rPr>
          <w:t>Inclusive Early Warning Early Action checklist</w:t>
        </w:r>
      </w:hyperlink>
      <w:r w:rsidR="295CEC24">
        <w:t xml:space="preserve"> </w:t>
      </w:r>
    </w:p>
    <w:p w14:paraId="6834E132" w14:textId="721E421C" w:rsidR="295CEC24" w:rsidRDefault="00202C1D" w:rsidP="00125101">
      <w:pPr>
        <w:pStyle w:val="ListParagraph"/>
        <w:numPr>
          <w:ilvl w:val="0"/>
          <w:numId w:val="14"/>
        </w:numPr>
        <w:jc w:val="both"/>
      </w:pPr>
      <w:hyperlink r:id="rId13" w:anchor=":~:text=The%20Sendai%20GAP%20aims%20to,support%20women's%20empowerment%20and%20leadership.">
        <w:r w:rsidR="295CEC24" w:rsidRPr="28AA707C">
          <w:rPr>
            <w:rStyle w:val="Hyperlink"/>
          </w:rPr>
          <w:t>Gender Action Plan to support implementation of the Sendai Framework for DRR</w:t>
        </w:r>
      </w:hyperlink>
    </w:p>
    <w:p w14:paraId="4880BBB7" w14:textId="7801D03C" w:rsidR="58CBCCE2" w:rsidRDefault="00202C1D" w:rsidP="00125101">
      <w:pPr>
        <w:pStyle w:val="ListParagraph"/>
        <w:numPr>
          <w:ilvl w:val="0"/>
          <w:numId w:val="14"/>
        </w:numPr>
        <w:jc w:val="both"/>
        <w:rPr>
          <w:rStyle w:val="Hyperlink"/>
        </w:rPr>
      </w:pPr>
      <w:hyperlink r:id="rId14" w:history="1">
        <w:r w:rsidR="58CBCCE2" w:rsidRPr="509EDA98">
          <w:rPr>
            <w:rStyle w:val="Hyperlink"/>
          </w:rPr>
          <w:t>UNDRR: Gender-responsive and disability-inclusive early warning and early action in the Pacific region</w:t>
        </w:r>
      </w:hyperlink>
    </w:p>
    <w:p w14:paraId="638FBBD6" w14:textId="77777777" w:rsidR="003F64F7" w:rsidRDefault="003F64F7" w:rsidP="003F64F7">
      <w:pPr>
        <w:pStyle w:val="Heading1"/>
      </w:pPr>
      <w:r>
        <w:t>Qualification Requirements</w:t>
      </w:r>
    </w:p>
    <w:p w14:paraId="6A7D4776" w14:textId="56AEDA60" w:rsidR="003B4D98" w:rsidRPr="003B4D98" w:rsidRDefault="003B4D98" w:rsidP="003F64F7">
      <w:pPr>
        <w:pStyle w:val="Default"/>
        <w:numPr>
          <w:ilvl w:val="0"/>
          <w:numId w:val="48"/>
        </w:numPr>
        <w:spacing w:line="240" w:lineRule="auto"/>
        <w:ind w:left="720"/>
        <w:rPr>
          <w:rFonts w:asciiTheme="minorHAnsi" w:hAnsiTheme="minorHAnsi" w:cstheme="minorBidi"/>
          <w:sz w:val="22"/>
          <w:szCs w:val="22"/>
        </w:rPr>
      </w:pPr>
      <w:r>
        <w:rPr>
          <w:rFonts w:asciiTheme="minorHAnsi" w:hAnsiTheme="minorHAnsi" w:cstheme="minorBidi"/>
          <w:sz w:val="22"/>
          <w:szCs w:val="22"/>
        </w:rPr>
        <w:t>Advanced university degree in social sciences or other relevant discipline;</w:t>
      </w:r>
    </w:p>
    <w:p w14:paraId="1C25D976" w14:textId="45555E93" w:rsidR="003F64F7" w:rsidRPr="003B4D98" w:rsidRDefault="003B4D98" w:rsidP="003F64F7">
      <w:pPr>
        <w:pStyle w:val="Default"/>
        <w:numPr>
          <w:ilvl w:val="0"/>
          <w:numId w:val="48"/>
        </w:numPr>
        <w:spacing w:line="240" w:lineRule="auto"/>
        <w:ind w:left="720"/>
        <w:rPr>
          <w:rFonts w:asciiTheme="minorHAnsi" w:hAnsiTheme="minorHAnsi" w:cstheme="minorBidi"/>
          <w:sz w:val="22"/>
          <w:szCs w:val="22"/>
        </w:rPr>
      </w:pPr>
      <w:r w:rsidRPr="003B4D98">
        <w:rPr>
          <w:rFonts w:eastAsia="Calibri"/>
          <w:sz w:val="22"/>
          <w:szCs w:val="22"/>
        </w:rPr>
        <w:t>A minimum of 5</w:t>
      </w:r>
      <w:r>
        <w:rPr>
          <w:rFonts w:eastAsia="Calibri"/>
          <w:sz w:val="22"/>
          <w:szCs w:val="22"/>
        </w:rPr>
        <w:t>-</w:t>
      </w:r>
      <w:r w:rsidRPr="003B4D98">
        <w:rPr>
          <w:rFonts w:eastAsia="Calibri"/>
          <w:sz w:val="22"/>
          <w:szCs w:val="22"/>
        </w:rPr>
        <w:t>years</w:t>
      </w:r>
      <w:r>
        <w:rPr>
          <w:rFonts w:eastAsia="Calibri"/>
          <w:sz w:val="22"/>
          <w:szCs w:val="22"/>
        </w:rPr>
        <w:t>’</w:t>
      </w:r>
      <w:r w:rsidRPr="003B4D98">
        <w:rPr>
          <w:rFonts w:eastAsia="Calibri"/>
          <w:sz w:val="22"/>
          <w:szCs w:val="22"/>
        </w:rPr>
        <w:t xml:space="preserve"> experience in the field of gender equality and gender mainstreaming</w:t>
      </w:r>
      <w:r w:rsidR="003F64F7" w:rsidRPr="00A65473">
        <w:rPr>
          <w:rFonts w:eastAsia="Calibri"/>
          <w:sz w:val="22"/>
          <w:szCs w:val="22"/>
        </w:rPr>
        <w:t xml:space="preserve">; </w:t>
      </w:r>
    </w:p>
    <w:p w14:paraId="7719F8DA" w14:textId="3039D1C6" w:rsidR="003B4D98" w:rsidRPr="00A65473" w:rsidRDefault="003B4D98" w:rsidP="003F64F7">
      <w:pPr>
        <w:pStyle w:val="Default"/>
        <w:numPr>
          <w:ilvl w:val="0"/>
          <w:numId w:val="48"/>
        </w:numPr>
        <w:spacing w:line="240" w:lineRule="auto"/>
        <w:ind w:left="720"/>
        <w:rPr>
          <w:rFonts w:asciiTheme="minorHAnsi" w:hAnsiTheme="minorHAnsi" w:cstheme="minorBidi"/>
          <w:sz w:val="22"/>
          <w:szCs w:val="22"/>
        </w:rPr>
      </w:pPr>
      <w:r w:rsidRPr="003B4D98">
        <w:rPr>
          <w:rFonts w:asciiTheme="minorHAnsi" w:hAnsiTheme="minorHAnsi" w:cstheme="minorBidi"/>
          <w:sz w:val="22"/>
          <w:szCs w:val="22"/>
        </w:rPr>
        <w:t xml:space="preserve">Sound experience and knowledge of </w:t>
      </w:r>
      <w:r>
        <w:rPr>
          <w:rFonts w:asciiTheme="minorHAnsi" w:hAnsiTheme="minorHAnsi" w:cstheme="minorBidi"/>
          <w:sz w:val="22"/>
          <w:szCs w:val="22"/>
        </w:rPr>
        <w:t>disaster preparedness</w:t>
      </w:r>
      <w:r w:rsidRPr="003B4D98">
        <w:rPr>
          <w:rFonts w:asciiTheme="minorHAnsi" w:hAnsiTheme="minorHAnsi" w:cstheme="minorBidi"/>
          <w:sz w:val="22"/>
          <w:szCs w:val="22"/>
        </w:rPr>
        <w:t>;</w:t>
      </w:r>
    </w:p>
    <w:p w14:paraId="639B1147" w14:textId="36BA5E90" w:rsidR="00A41A2F" w:rsidRPr="00A41A2F" w:rsidRDefault="003C49D1" w:rsidP="00A41A2F">
      <w:pPr>
        <w:pStyle w:val="Default"/>
        <w:numPr>
          <w:ilvl w:val="0"/>
          <w:numId w:val="48"/>
        </w:numPr>
        <w:spacing w:line="240" w:lineRule="auto"/>
        <w:ind w:left="720"/>
        <w:rPr>
          <w:sz w:val="22"/>
          <w:szCs w:val="22"/>
        </w:rPr>
      </w:pPr>
      <w:r w:rsidRPr="0F8EBBA2">
        <w:rPr>
          <w:rFonts w:eastAsia="Calibri"/>
          <w:sz w:val="22"/>
          <w:szCs w:val="22"/>
        </w:rPr>
        <w:t>D</w:t>
      </w:r>
      <w:r w:rsidR="003B4D98" w:rsidRPr="0F8EBBA2">
        <w:rPr>
          <w:rFonts w:eastAsia="Calibri"/>
          <w:sz w:val="22"/>
          <w:szCs w:val="22"/>
        </w:rPr>
        <w:t xml:space="preserve">emonstrated expertise in </w:t>
      </w:r>
      <w:r w:rsidRPr="0F8EBBA2">
        <w:rPr>
          <w:rFonts w:eastAsia="Calibri"/>
          <w:sz w:val="22"/>
          <w:szCs w:val="22"/>
        </w:rPr>
        <w:t xml:space="preserve">gender </w:t>
      </w:r>
      <w:r w:rsidR="00A41A2F" w:rsidRPr="0F8EBBA2">
        <w:rPr>
          <w:rFonts w:eastAsia="Calibri"/>
          <w:sz w:val="22"/>
          <w:szCs w:val="22"/>
        </w:rPr>
        <w:t>equality</w:t>
      </w:r>
      <w:r w:rsidR="003B4D98" w:rsidRPr="0F8EBBA2">
        <w:rPr>
          <w:rFonts w:eastAsia="Calibri"/>
          <w:sz w:val="22"/>
          <w:szCs w:val="22"/>
        </w:rPr>
        <w:t xml:space="preserve">; </w:t>
      </w:r>
    </w:p>
    <w:p w14:paraId="6950ED41" w14:textId="62DB893E" w:rsidR="001735B6" w:rsidRPr="00A41A2F" w:rsidRDefault="003F64F7" w:rsidP="001735B6">
      <w:pPr>
        <w:pStyle w:val="Default"/>
        <w:numPr>
          <w:ilvl w:val="0"/>
          <w:numId w:val="48"/>
        </w:numPr>
        <w:spacing w:line="240" w:lineRule="auto"/>
        <w:ind w:left="720"/>
        <w:rPr>
          <w:sz w:val="22"/>
          <w:szCs w:val="22"/>
        </w:rPr>
      </w:pPr>
      <w:r w:rsidRPr="00F30968">
        <w:rPr>
          <w:rFonts w:eastAsia="Calibri"/>
          <w:sz w:val="22"/>
          <w:szCs w:val="22"/>
        </w:rPr>
        <w:t>Working experience with development agencies, NGO, International NGOs, UN Agencies is an advantage</w:t>
      </w:r>
      <w:r w:rsidR="00A41A2F">
        <w:rPr>
          <w:rFonts w:eastAsia="Calibri"/>
          <w:sz w:val="22"/>
          <w:szCs w:val="22"/>
        </w:rPr>
        <w:t>;</w:t>
      </w:r>
    </w:p>
    <w:p w14:paraId="08696030" w14:textId="208C5BC8" w:rsidR="00A41A2F" w:rsidRPr="00F30968" w:rsidRDefault="00A41A2F" w:rsidP="001735B6">
      <w:pPr>
        <w:pStyle w:val="Default"/>
        <w:numPr>
          <w:ilvl w:val="0"/>
          <w:numId w:val="48"/>
        </w:numPr>
        <w:spacing w:line="240" w:lineRule="auto"/>
        <w:ind w:left="720"/>
        <w:rPr>
          <w:sz w:val="22"/>
          <w:szCs w:val="22"/>
        </w:rPr>
      </w:pPr>
      <w:r>
        <w:rPr>
          <w:sz w:val="22"/>
          <w:szCs w:val="22"/>
        </w:rPr>
        <w:t>Proficiency in English and Khmer;</w:t>
      </w:r>
    </w:p>
    <w:p w14:paraId="32D6E12C" w14:textId="014EE438" w:rsidR="001735B6" w:rsidRPr="00F30968" w:rsidRDefault="00DC0817" w:rsidP="001735B6">
      <w:pPr>
        <w:pStyle w:val="Default"/>
        <w:numPr>
          <w:ilvl w:val="0"/>
          <w:numId w:val="48"/>
        </w:numPr>
        <w:spacing w:line="240" w:lineRule="auto"/>
        <w:ind w:left="720"/>
        <w:rPr>
          <w:sz w:val="22"/>
          <w:szCs w:val="22"/>
        </w:rPr>
      </w:pPr>
      <w:r>
        <w:rPr>
          <w:rFonts w:asciiTheme="minorHAnsi" w:hAnsiTheme="minorHAnsi" w:cstheme="minorBidi"/>
          <w:sz w:val="22"/>
          <w:szCs w:val="22"/>
        </w:rPr>
        <w:t>A</w:t>
      </w:r>
      <w:r w:rsidR="3E2DDD15" w:rsidRPr="301EE6FB">
        <w:rPr>
          <w:rFonts w:asciiTheme="minorHAnsi" w:hAnsiTheme="minorHAnsi" w:cstheme="minorBidi"/>
          <w:sz w:val="22"/>
          <w:szCs w:val="22"/>
        </w:rPr>
        <w:t>bility to manage workload to adhere to set deadlines</w:t>
      </w:r>
      <w:r>
        <w:rPr>
          <w:rFonts w:asciiTheme="minorHAnsi" w:hAnsiTheme="minorHAnsi" w:cstheme="minorBidi"/>
          <w:sz w:val="22"/>
          <w:szCs w:val="22"/>
        </w:rPr>
        <w:t>;</w:t>
      </w:r>
      <w:r w:rsidR="001735B6" w:rsidRPr="301EE6FB">
        <w:rPr>
          <w:rFonts w:asciiTheme="minorHAnsi" w:hAnsiTheme="minorHAnsi" w:cstheme="minorBidi"/>
          <w:sz w:val="22"/>
          <w:szCs w:val="22"/>
        </w:rPr>
        <w:t xml:space="preserve">  </w:t>
      </w:r>
    </w:p>
    <w:p w14:paraId="43279AAF" w14:textId="7085E607" w:rsidR="001735B6" w:rsidRPr="00F30968" w:rsidRDefault="001735B6" w:rsidP="001735B6">
      <w:pPr>
        <w:pStyle w:val="Default"/>
        <w:numPr>
          <w:ilvl w:val="0"/>
          <w:numId w:val="48"/>
        </w:numPr>
        <w:spacing w:line="240" w:lineRule="auto"/>
        <w:ind w:left="720"/>
        <w:rPr>
          <w:sz w:val="22"/>
          <w:szCs w:val="22"/>
        </w:rPr>
      </w:pPr>
      <w:r w:rsidRPr="00F30968">
        <w:rPr>
          <w:rFonts w:asciiTheme="minorHAnsi" w:hAnsiTheme="minorHAnsi" w:cstheme="minorHAnsi"/>
          <w:sz w:val="22"/>
          <w:szCs w:val="22"/>
        </w:rPr>
        <w:t>Willingness to travel to provinces outside of Phnom Penh</w:t>
      </w:r>
      <w:r w:rsidR="00DC0817">
        <w:rPr>
          <w:rFonts w:asciiTheme="minorHAnsi" w:hAnsiTheme="minorHAnsi" w:cstheme="minorHAnsi"/>
          <w:sz w:val="22"/>
          <w:szCs w:val="22"/>
        </w:rPr>
        <w:t>.</w:t>
      </w:r>
    </w:p>
    <w:p w14:paraId="40DEAD4E" w14:textId="068B4245" w:rsidR="000F0426" w:rsidRDefault="000F0426" w:rsidP="292C1897">
      <w:pPr>
        <w:pStyle w:val="Default"/>
        <w:spacing w:line="240" w:lineRule="auto"/>
        <w:ind w:left="720"/>
        <w:rPr>
          <w:sz w:val="22"/>
          <w:szCs w:val="22"/>
        </w:rPr>
      </w:pPr>
    </w:p>
    <w:p w14:paraId="6905359E" w14:textId="77777777" w:rsidR="003F64F7" w:rsidRPr="00ED5F9C" w:rsidRDefault="003F64F7" w:rsidP="003F64F7">
      <w:pPr>
        <w:widowControl w:val="0"/>
        <w:pBdr>
          <w:top w:val="nil"/>
          <w:left w:val="nil"/>
          <w:bottom w:val="nil"/>
          <w:right w:val="nil"/>
          <w:between w:val="nil"/>
        </w:pBdr>
        <w:spacing w:before="120" w:line="240" w:lineRule="auto"/>
        <w:jc w:val="both"/>
        <w:rPr>
          <w:rFonts w:eastAsia="Calibri" w:cs="Calibri"/>
          <w:b/>
          <w:color w:val="14418B" w:themeColor="accent1"/>
          <w:sz w:val="36"/>
          <w:szCs w:val="36"/>
        </w:rPr>
      </w:pPr>
      <w:r w:rsidRPr="00ED5F9C">
        <w:rPr>
          <w:rFonts w:eastAsia="Calibri" w:cs="Calibri"/>
          <w:b/>
          <w:color w:val="14418B" w:themeColor="accent1"/>
          <w:sz w:val="36"/>
          <w:szCs w:val="36"/>
        </w:rPr>
        <w:t xml:space="preserve">Facilitation </w:t>
      </w:r>
    </w:p>
    <w:p w14:paraId="22AA47B1" w14:textId="631623FD" w:rsidR="006420C3" w:rsidRPr="006B7D6A" w:rsidRDefault="003F64F7" w:rsidP="006B7D6A">
      <w:pPr>
        <w:jc w:val="both"/>
        <w:textAlignment w:val="baseline"/>
        <w:rPr>
          <w:rFonts w:eastAsiaTheme="minorEastAsia" w:cs="Calibri"/>
          <w:color w:val="000000" w:themeColor="text1"/>
          <w:lang w:val="en-US"/>
        </w:rPr>
      </w:pPr>
      <w:r w:rsidRPr="189AA499">
        <w:rPr>
          <w:rFonts w:eastAsiaTheme="minorEastAsia" w:cs="Calibri"/>
          <w:color w:val="000000" w:themeColor="text1"/>
          <w:lang w:val="en-US"/>
        </w:rPr>
        <w:lastRenderedPageBreak/>
        <w:t xml:space="preserve">PIN will assist the </w:t>
      </w:r>
      <w:r w:rsidR="004B0CD5">
        <w:rPr>
          <w:rFonts w:eastAsiaTheme="minorEastAsia" w:cs="Khmer UI"/>
          <w:color w:val="000000" w:themeColor="text1"/>
          <w:lang w:val="en-US" w:bidi="km-KH"/>
        </w:rPr>
        <w:t>Consultant</w:t>
      </w:r>
      <w:r w:rsidRPr="189AA499">
        <w:rPr>
          <w:rFonts w:eastAsiaTheme="minorEastAsia" w:cs="Calibri"/>
          <w:color w:val="000000" w:themeColor="text1"/>
          <w:lang w:val="en-US"/>
        </w:rPr>
        <w:t xml:space="preserve"> with communication with relevant stakeholders</w:t>
      </w:r>
      <w:r w:rsidR="006B7D6A">
        <w:rPr>
          <w:rFonts w:eastAsiaTheme="minorEastAsia" w:cs="Calibri"/>
          <w:color w:val="000000" w:themeColor="text1"/>
          <w:lang w:val="en-US"/>
        </w:rPr>
        <w:t>, such as NCDM and PCDM,</w:t>
      </w:r>
      <w:r w:rsidRPr="189AA499">
        <w:rPr>
          <w:rFonts w:eastAsiaTheme="minorEastAsia" w:cs="Calibri"/>
          <w:color w:val="000000" w:themeColor="text1"/>
          <w:lang w:val="en-US"/>
        </w:rPr>
        <w:t xml:space="preserve"> and provide necessary information </w:t>
      </w:r>
      <w:r w:rsidR="004B0CD5">
        <w:rPr>
          <w:rFonts w:eastAsiaTheme="minorEastAsia" w:cs="Calibri"/>
          <w:color w:val="000000" w:themeColor="text1"/>
          <w:lang w:val="en-US"/>
        </w:rPr>
        <w:t>on the project</w:t>
      </w:r>
      <w:r w:rsidR="00880088">
        <w:rPr>
          <w:rFonts w:eastAsiaTheme="minorEastAsia" w:cs="Calibri"/>
          <w:color w:val="000000" w:themeColor="text1"/>
          <w:lang w:val="en-US"/>
        </w:rPr>
        <w:t xml:space="preserve">. </w:t>
      </w:r>
    </w:p>
    <w:p w14:paraId="3DC1A522" w14:textId="77777777" w:rsidR="003F64F7" w:rsidRPr="00723858" w:rsidRDefault="292C1897" w:rsidP="003F64F7">
      <w:pPr>
        <w:pStyle w:val="Heading1"/>
      </w:pPr>
      <w:r>
        <w:t xml:space="preserve">Cost, Contract Duration and Deadlines </w:t>
      </w:r>
    </w:p>
    <w:p w14:paraId="09AFD38A" w14:textId="304955A3" w:rsidR="292C1897" w:rsidRDefault="292C1897" w:rsidP="292C1897">
      <w:pPr>
        <w:rPr>
          <w:b/>
          <w:bCs/>
        </w:rPr>
      </w:pPr>
      <w:r w:rsidRPr="3984CF76">
        <w:rPr>
          <w:b/>
          <w:bCs/>
        </w:rPr>
        <w:t>Total budget: USD 1</w:t>
      </w:r>
      <w:r w:rsidR="356ABC3F" w:rsidRPr="3984CF76">
        <w:rPr>
          <w:b/>
          <w:bCs/>
        </w:rPr>
        <w:t>2</w:t>
      </w:r>
      <w:r w:rsidRPr="3984CF76">
        <w:rPr>
          <w:b/>
          <w:bCs/>
        </w:rPr>
        <w:t>,500 (including tax)</w:t>
      </w:r>
    </w:p>
    <w:p w14:paraId="0ED33E85" w14:textId="71B8A86A" w:rsidR="00A65473" w:rsidRDefault="003F64F7" w:rsidP="1B69BA02">
      <w:pPr>
        <w:jc w:val="both"/>
        <w:rPr>
          <w:rFonts w:eastAsiaTheme="minorEastAsia" w:cs="Calibri"/>
          <w:color w:val="000000" w:themeColor="text1"/>
          <w:lang w:val="en-US"/>
        </w:rPr>
      </w:pPr>
      <w:r w:rsidRPr="1B69BA02">
        <w:rPr>
          <w:rFonts w:eastAsiaTheme="minorEastAsia" w:cs="Calibri"/>
          <w:color w:val="000000" w:themeColor="text1"/>
          <w:lang w:val="en-US"/>
        </w:rPr>
        <w:t xml:space="preserve">The total contract amount is subject to VAT 10% according to the Cambodian Tax Law or 15% of the Withholding Tax law of Cambodia (for individual/unregistered service provider) from the total fee. </w:t>
      </w:r>
    </w:p>
    <w:p w14:paraId="0C5D0959" w14:textId="4B07F93F" w:rsidR="00B7675C" w:rsidRPr="009C16ED" w:rsidRDefault="00B7675C" w:rsidP="00D32F7D">
      <w:pPr>
        <w:jc w:val="both"/>
        <w:rPr>
          <w:rFonts w:eastAsiaTheme="minorEastAsia" w:cs="Calibri"/>
          <w:color w:val="000000" w:themeColor="text1"/>
          <w:lang w:val="en-US"/>
        </w:rPr>
      </w:pPr>
      <w:r w:rsidRPr="009C16ED">
        <w:rPr>
          <w:rFonts w:eastAsiaTheme="minorEastAsia" w:cs="Calibri"/>
          <w:color w:val="000000" w:themeColor="text1"/>
          <w:lang w:val="en-US"/>
        </w:rPr>
        <w:t>Services for trainings, workshops, and events, such as venue, translation, and refreshments will be covered by PIN and should not be included in the price offer.</w:t>
      </w:r>
    </w:p>
    <w:p w14:paraId="0BF1D54F" w14:textId="1C38185E" w:rsidR="004B0CD5" w:rsidRPr="009C16ED" w:rsidRDefault="004B0CD5" w:rsidP="004B0CD5">
      <w:pPr>
        <w:pStyle w:val="NoSpacing"/>
        <w:jc w:val="both"/>
      </w:pPr>
      <w:r w:rsidRPr="009C16ED">
        <w:t xml:space="preserve">PIN will not cover the travel cost for the Consultant separately. Hence, the quotation should include the travel expense. </w:t>
      </w:r>
    </w:p>
    <w:p w14:paraId="5E07F5D2" w14:textId="77777777" w:rsidR="004B0CD5" w:rsidRPr="004B0CD5" w:rsidRDefault="004B0CD5" w:rsidP="004B0CD5">
      <w:pPr>
        <w:pStyle w:val="NoSpacing"/>
        <w:jc w:val="both"/>
      </w:pPr>
    </w:p>
    <w:p w14:paraId="13B67057" w14:textId="77777777" w:rsidR="00D863E5" w:rsidRPr="00D32F7D" w:rsidRDefault="00D863E5" w:rsidP="4A829DCD">
      <w:pPr>
        <w:jc w:val="both"/>
        <w:rPr>
          <w:rFonts w:eastAsiaTheme="minorEastAsia" w:cs="Calibri"/>
          <w:color w:val="000000" w:themeColor="text1"/>
          <w:sz w:val="24"/>
          <w:szCs w:val="24"/>
        </w:rPr>
      </w:pPr>
      <w:r w:rsidRPr="7B868B2A">
        <w:rPr>
          <w:rFonts w:eastAsiaTheme="minorEastAsia" w:cs="Calibri"/>
          <w:b/>
          <w:bCs/>
          <w:i/>
          <w:iCs/>
          <w:color w:val="000000" w:themeColor="text1"/>
          <w:sz w:val="24"/>
          <w:szCs w:val="24"/>
          <w:lang w:val="en-US"/>
        </w:rPr>
        <w:t>Service Provider Expected Timeline </w:t>
      </w:r>
      <w:r w:rsidRPr="7B868B2A">
        <w:rPr>
          <w:rFonts w:eastAsiaTheme="minorEastAsia" w:cs="Calibri"/>
          <w:color w:val="000000" w:themeColor="text1"/>
          <w:sz w:val="24"/>
          <w:szCs w:val="24"/>
          <w:lang w:val="en-US"/>
        </w:rPr>
        <w:t> </w:t>
      </w:r>
    </w:p>
    <w:tbl>
      <w:tblPr>
        <w:tblW w:w="76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5130"/>
        <w:gridCol w:w="1913"/>
      </w:tblGrid>
      <w:tr w:rsidR="00773C19" w:rsidRPr="00C354BC" w14:paraId="1CFB2F51"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F87C4A"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Item</w:t>
            </w:r>
            <w:r w:rsidRPr="00CD0578">
              <w:rPr>
                <w:rFonts w:asciiTheme="minorHAnsi" w:eastAsia="Times New Roman" w:hAnsiTheme="minorHAnsi" w:cstheme="minorHAnsi"/>
                <w:sz w:val="24"/>
                <w:szCs w:val="24"/>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526E9"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Activity </w:t>
            </w:r>
            <w:r w:rsidRPr="00CD0578">
              <w:rPr>
                <w:rFonts w:asciiTheme="minorHAnsi" w:eastAsia="Times New Roman" w:hAnsiTheme="minorHAnsi" w:cstheme="minorHAnsi"/>
                <w:sz w:val="24"/>
                <w:szCs w:val="24"/>
              </w:rPr>
              <w:t> </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726E39"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Deadline </w:t>
            </w:r>
            <w:r w:rsidRPr="00CD0578">
              <w:rPr>
                <w:rFonts w:asciiTheme="minorHAnsi" w:eastAsia="Times New Roman" w:hAnsiTheme="minorHAnsi" w:cstheme="minorHAnsi"/>
                <w:sz w:val="24"/>
                <w:szCs w:val="24"/>
              </w:rPr>
              <w:t> </w:t>
            </w:r>
          </w:p>
        </w:tc>
      </w:tr>
      <w:tr w:rsidR="00773C19" w:rsidRPr="00C354BC" w14:paraId="31F22316"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52E926"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sz w:val="24"/>
                <w:szCs w:val="24"/>
              </w:rPr>
              <w:t>1 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C755E2"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sz w:val="24"/>
                <w:szCs w:val="24"/>
              </w:rPr>
              <w:t>Application deadline </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369B58" w14:textId="3B8DBE74" w:rsidR="00773C19" w:rsidRPr="00CD0578" w:rsidRDefault="000F0426" w:rsidP="3984CF76">
            <w:pPr>
              <w:spacing w:after="0" w:line="240" w:lineRule="auto"/>
              <w:textAlignment w:val="baseline"/>
              <w:rPr>
                <w:rFonts w:asciiTheme="minorHAnsi" w:eastAsia="Times New Roman" w:hAnsiTheme="minorHAnsi"/>
                <w:sz w:val="24"/>
                <w:szCs w:val="24"/>
              </w:rPr>
            </w:pPr>
            <w:r w:rsidRPr="3984CF76">
              <w:rPr>
                <w:rFonts w:asciiTheme="minorHAnsi" w:eastAsia="Times New Roman" w:hAnsiTheme="minorHAnsi"/>
                <w:sz w:val="24"/>
                <w:szCs w:val="24"/>
              </w:rPr>
              <w:t>2</w:t>
            </w:r>
            <w:r w:rsidR="592A8FF2" w:rsidRPr="3984CF76">
              <w:rPr>
                <w:rFonts w:asciiTheme="minorHAnsi" w:eastAsia="Times New Roman" w:hAnsiTheme="minorHAnsi"/>
                <w:sz w:val="24"/>
                <w:szCs w:val="24"/>
              </w:rPr>
              <w:t>6</w:t>
            </w:r>
            <w:r w:rsidRPr="3984CF76">
              <w:rPr>
                <w:rFonts w:asciiTheme="minorHAnsi" w:eastAsia="Times New Roman" w:hAnsiTheme="minorHAnsi"/>
                <w:sz w:val="24"/>
                <w:szCs w:val="24"/>
              </w:rPr>
              <w:t xml:space="preserve"> July 2024</w:t>
            </w:r>
          </w:p>
        </w:tc>
      </w:tr>
      <w:tr w:rsidR="00773C19" w:rsidRPr="00C354BC" w14:paraId="41CEE533"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8CB99"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w:t>
            </w:r>
            <w:r w:rsidRPr="00CD0578">
              <w:rPr>
                <w:rFonts w:asciiTheme="minorHAnsi" w:eastAsia="Times New Roman" w:hAnsiTheme="minorHAnsi" w:cstheme="minorHAnsi"/>
                <w:sz w:val="24"/>
                <w:szCs w:val="24"/>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E786CB" w14:textId="39103018" w:rsidR="00773C19" w:rsidRPr="00CD0578" w:rsidRDefault="00DC0817"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Inception report</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2B0E42"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week </w:t>
            </w:r>
          </w:p>
        </w:tc>
      </w:tr>
      <w:tr w:rsidR="00DC0817" w:rsidRPr="00C354BC" w14:paraId="0C0FAEE3"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84BF47" w14:textId="0E050422"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3</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AAC609" w14:textId="40AD0841"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Develop a training curriculum covering gender-sensitive warning and gender, disability sensitive risk communication and inclusive early action, and inclusion of gender and disability mainstreaming in contingency planning</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7C0670" w14:textId="7B76CF08"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 weeks</w:t>
            </w:r>
          </w:p>
        </w:tc>
      </w:tr>
      <w:tr w:rsidR="00DC0817" w:rsidRPr="00C354BC" w14:paraId="326A213C"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B4F6C8" w14:textId="717C3689"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6C38F6" w14:textId="4BE9FADB"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Conduct a 3-days Training of Trainers on gender sensitive and inclusive EWS to NCDM</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D21B32" w14:textId="4E148D23"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3 days</w:t>
            </w:r>
          </w:p>
        </w:tc>
      </w:tr>
      <w:tr w:rsidR="00DC0817" w:rsidRPr="00C354BC" w14:paraId="78EEC619"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89CCFF" w14:textId="454509B9"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8A1014" w14:textId="580E3BFF"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Develop a guidance document on mainstreaming gender and vulnerable groups in EWS.</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97A701" w14:textId="31C986DD"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 weeks</w:t>
            </w:r>
          </w:p>
        </w:tc>
      </w:tr>
      <w:tr w:rsidR="00DC0817" w:rsidRPr="00C354BC" w14:paraId="74566D16" w14:textId="77777777" w:rsidTr="3984CF76">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B9D908" w14:textId="12430158"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7</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C7E2F2" w14:textId="052C9BFE"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Final report</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A2BFD" w14:textId="5D973CD1"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1 week</w:t>
            </w:r>
          </w:p>
        </w:tc>
      </w:tr>
    </w:tbl>
    <w:p w14:paraId="5C9A1255" w14:textId="77777777" w:rsidR="00D863E5" w:rsidRPr="00B45340" w:rsidRDefault="00D863E5" w:rsidP="00D863E5">
      <w:pPr>
        <w:spacing w:after="0" w:line="240" w:lineRule="auto"/>
        <w:rPr>
          <w:rFonts w:eastAsiaTheme="minorEastAsia" w:cs="Calibri"/>
          <w:color w:val="000000" w:themeColor="text1"/>
          <w:sz w:val="24"/>
          <w:szCs w:val="24"/>
        </w:rPr>
      </w:pPr>
      <w:r w:rsidRPr="00B45340">
        <w:rPr>
          <w:rFonts w:eastAsiaTheme="minorEastAsia" w:cs="Calibri"/>
          <w:color w:val="000000" w:themeColor="text1"/>
          <w:sz w:val="24"/>
          <w:szCs w:val="24"/>
          <w:lang w:val="en-US"/>
        </w:rPr>
        <w:t> </w:t>
      </w:r>
    </w:p>
    <w:p w14:paraId="1DBE1F99" w14:textId="71C75FC7" w:rsidR="00D863E5" w:rsidRPr="00DD3A57" w:rsidRDefault="292C1897" w:rsidP="00D863E5">
      <w:pPr>
        <w:spacing w:after="0" w:line="276" w:lineRule="auto"/>
        <w:jc w:val="both"/>
        <w:rPr>
          <w:rFonts w:eastAsia="Calibri" w:cs="Calibri"/>
          <w:lang w:val="en-US"/>
        </w:rPr>
      </w:pPr>
      <w:r w:rsidRPr="292C1897">
        <w:rPr>
          <w:u w:val="single"/>
          <w:lang w:val="en-US"/>
        </w:rPr>
        <w:t>Location</w:t>
      </w:r>
      <w:r w:rsidRPr="292C1897">
        <w:rPr>
          <w:lang w:val="en-US"/>
        </w:rPr>
        <w:t>: Phnom Penh</w:t>
      </w:r>
    </w:p>
    <w:p w14:paraId="21CEE675" w14:textId="77777777" w:rsidR="00D863E5" w:rsidRDefault="00D863E5" w:rsidP="00D863E5">
      <w:pPr>
        <w:spacing w:after="0" w:line="240" w:lineRule="auto"/>
        <w:rPr>
          <w:u w:val="single"/>
          <w:lang w:val="en-US"/>
        </w:rPr>
      </w:pPr>
    </w:p>
    <w:p w14:paraId="196BE0FC" w14:textId="4C7FD00B" w:rsidR="00D863E5" w:rsidRPr="00583E5A" w:rsidRDefault="00DC0817" w:rsidP="3984CF76">
      <w:pPr>
        <w:spacing w:after="0" w:line="240" w:lineRule="auto"/>
        <w:rPr>
          <w:rFonts w:eastAsia="Calibri" w:cs="Calibri"/>
          <w:lang w:val="en-US"/>
        </w:rPr>
      </w:pPr>
      <w:r w:rsidRPr="3984CF76">
        <w:rPr>
          <w:rFonts w:eastAsia="Calibri" w:cs="Calibri"/>
          <w:b/>
          <w:bCs/>
          <w:lang w:val="en-US"/>
        </w:rPr>
        <w:t>Tentative s</w:t>
      </w:r>
      <w:r w:rsidR="00D863E5" w:rsidRPr="3984CF76">
        <w:rPr>
          <w:rFonts w:eastAsia="Calibri" w:cs="Calibri"/>
          <w:b/>
          <w:bCs/>
          <w:lang w:val="en-US"/>
        </w:rPr>
        <w:t>tart of contract</w:t>
      </w:r>
      <w:r w:rsidR="00D863E5" w:rsidRPr="3984CF76">
        <w:rPr>
          <w:rFonts w:eastAsia="Calibri" w:cs="Calibri"/>
          <w:lang w:val="en-US"/>
        </w:rPr>
        <w:t>:</w:t>
      </w:r>
      <w:r w:rsidR="00D863E5" w:rsidRPr="3984CF76">
        <w:rPr>
          <w:rFonts w:eastAsia="Calibri" w:cs="Calibri"/>
          <w:vertAlign w:val="superscript"/>
          <w:lang w:val="en-US"/>
        </w:rPr>
        <w:t xml:space="preserve">  </w:t>
      </w:r>
      <w:r w:rsidR="4BE3AC90" w:rsidRPr="3984CF76">
        <w:rPr>
          <w:rFonts w:eastAsia="Calibri" w:cs="Calibri"/>
          <w:lang w:val="en-US"/>
        </w:rPr>
        <w:t>15 August</w:t>
      </w:r>
      <w:r w:rsidR="00D863E5" w:rsidRPr="3984CF76">
        <w:rPr>
          <w:rFonts w:eastAsia="Calibri" w:cs="Calibri"/>
          <w:lang w:val="en-US"/>
        </w:rPr>
        <w:t>2024</w:t>
      </w:r>
    </w:p>
    <w:p w14:paraId="5AA2EC27" w14:textId="77777777" w:rsidR="00D863E5" w:rsidRPr="00583E5A" w:rsidRDefault="00D863E5" w:rsidP="00D863E5">
      <w:pPr>
        <w:spacing w:after="0" w:line="240" w:lineRule="auto"/>
        <w:rPr>
          <w:rFonts w:eastAsia="Calibri" w:cs="Calibri"/>
        </w:rPr>
      </w:pPr>
    </w:p>
    <w:p w14:paraId="374A6E62" w14:textId="03C1D96A" w:rsidR="00D863E5" w:rsidRPr="00114087" w:rsidRDefault="00DC0817" w:rsidP="00D863E5">
      <w:pPr>
        <w:spacing w:after="0" w:line="240" w:lineRule="auto"/>
        <w:rPr>
          <w:rFonts w:eastAsia="Calibri" w:cs="Calibri"/>
        </w:rPr>
      </w:pPr>
      <w:r w:rsidRPr="00583E5A">
        <w:rPr>
          <w:rFonts w:eastAsia="Calibri" w:cs="Calibri"/>
          <w:b/>
          <w:bCs/>
          <w:lang w:val="en-US"/>
        </w:rPr>
        <w:t>Tentative c</w:t>
      </w:r>
      <w:r w:rsidR="00D863E5" w:rsidRPr="00583E5A">
        <w:rPr>
          <w:rFonts w:eastAsia="Calibri" w:cs="Calibri"/>
          <w:b/>
          <w:bCs/>
          <w:lang w:val="en-US"/>
        </w:rPr>
        <w:t>ompletion of the work</w:t>
      </w:r>
      <w:r w:rsidR="00D863E5" w:rsidRPr="00583E5A">
        <w:rPr>
          <w:rFonts w:eastAsia="Calibri" w:cs="Calibri"/>
          <w:lang w:val="en-US"/>
        </w:rPr>
        <w:t xml:space="preserve">: </w:t>
      </w:r>
      <w:r w:rsidR="000F0426">
        <w:rPr>
          <w:rFonts w:eastAsia="Calibri" w:cs="Calibri"/>
          <w:lang w:val="en-US"/>
        </w:rPr>
        <w:t>20</w:t>
      </w:r>
      <w:r w:rsidR="009C16ED" w:rsidRPr="00583E5A">
        <w:rPr>
          <w:rFonts w:eastAsia="Calibri" w:cs="Calibri"/>
          <w:lang w:val="en-US"/>
        </w:rPr>
        <w:t xml:space="preserve"> </w:t>
      </w:r>
      <w:r w:rsidR="000F0426">
        <w:rPr>
          <w:rFonts w:eastAsia="Calibri" w:cs="Calibri"/>
          <w:lang w:val="en-US"/>
        </w:rPr>
        <w:t>September</w:t>
      </w:r>
      <w:r w:rsidR="00D863E5" w:rsidRPr="00583E5A">
        <w:rPr>
          <w:rFonts w:eastAsia="Calibri" w:cs="Calibri"/>
          <w:lang w:val="en-US"/>
        </w:rPr>
        <w:t xml:space="preserve"> 2024</w:t>
      </w:r>
    </w:p>
    <w:p w14:paraId="4801E220" w14:textId="4D784D06" w:rsidR="00D863E5" w:rsidRPr="00BF3DE2" w:rsidRDefault="00D863E5" w:rsidP="6840E2A9">
      <w:pPr>
        <w:spacing w:after="0" w:line="240" w:lineRule="auto"/>
        <w:rPr>
          <w:rFonts w:eastAsia="Calibri" w:cs="Calibri"/>
          <w:lang w:val="en-US"/>
        </w:rPr>
      </w:pPr>
    </w:p>
    <w:p w14:paraId="31B1527B" w14:textId="779A3C09" w:rsidR="00D863E5" w:rsidRPr="00BF3DE2" w:rsidRDefault="59D95D73" w:rsidP="6840E2A9">
      <w:pPr>
        <w:pStyle w:val="Heading1"/>
        <w:rPr>
          <w:lang w:val="en-US"/>
        </w:rPr>
      </w:pPr>
      <w:r w:rsidRPr="6840E2A9">
        <w:t xml:space="preserve">Technical evaluation criteria </w:t>
      </w:r>
    </w:p>
    <w:p w14:paraId="7390D5D3" w14:textId="7B6A2E4D" w:rsidR="00D863E5" w:rsidRPr="00BF3DE2" w:rsidRDefault="59D95D73" w:rsidP="6840E2A9">
      <w:pPr>
        <w:spacing w:after="0" w:line="276" w:lineRule="auto"/>
        <w:jc w:val="both"/>
        <w:rPr>
          <w:rFonts w:eastAsia="Calibri" w:cs="Calibri"/>
          <w:lang w:val="en-US"/>
        </w:rPr>
      </w:pPr>
      <w:r w:rsidRPr="6840E2A9">
        <w:rPr>
          <w:rFonts w:eastAsia="Calibri" w:cs="Calibri"/>
        </w:rPr>
        <w:t>PIN applies a transparent selection process based on the following criteria:</w:t>
      </w:r>
    </w:p>
    <w:p w14:paraId="6144D2F2" w14:textId="1ED86CAA" w:rsidR="00D863E5" w:rsidRPr="00BF3DE2" w:rsidRDefault="00D863E5" w:rsidP="6840E2A9">
      <w:pPr>
        <w:rPr>
          <w:rFonts w:ascii="Arial" w:eastAsia="Arial" w:hAnsi="Arial" w:cs="Arial"/>
          <w:color w:val="000000" w:themeColor="text1"/>
          <w:sz w:val="20"/>
          <w:szCs w:val="20"/>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25"/>
        <w:gridCol w:w="630"/>
      </w:tblGrid>
      <w:tr w:rsidR="6840E2A9" w14:paraId="56334A2A" w14:textId="77777777" w:rsidTr="292C1897">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0D29B494" w14:textId="59CBF32F" w:rsidR="6840E2A9" w:rsidRDefault="6840E2A9" w:rsidP="6840E2A9">
            <w:pPr>
              <w:rPr>
                <w:rFonts w:ascii="Arial" w:eastAsia="Arial" w:hAnsi="Arial" w:cs="Arial"/>
                <w:sz w:val="20"/>
                <w:szCs w:val="20"/>
              </w:rPr>
            </w:pPr>
            <w:r w:rsidRPr="6840E2A9">
              <w:rPr>
                <w:rFonts w:ascii="Arial" w:eastAsia="Arial" w:hAnsi="Arial" w:cs="Arial"/>
                <w:b/>
                <w:bCs/>
                <w:sz w:val="20"/>
                <w:szCs w:val="20"/>
              </w:rPr>
              <w:t>Relevant qualification</w:t>
            </w:r>
            <w:r w:rsidRPr="6840E2A9">
              <w:rPr>
                <w:rFonts w:ascii="Arial" w:eastAsia="Arial" w:hAnsi="Arial" w:cs="Arial"/>
                <w:sz w:val="20"/>
                <w:szCs w:val="20"/>
              </w:rPr>
              <w:t xml:space="preserve"> (as per information provided in the CV(s))</w:t>
            </w:r>
          </w:p>
          <w:p w14:paraId="59988DCB" w14:textId="52E46A15"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Education</w:t>
            </w:r>
          </w:p>
          <w:p w14:paraId="4ECFFF70" w14:textId="7CD60D65"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Specific training</w:t>
            </w: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2BC5D22E" w14:textId="015BC3E8" w:rsidR="6840E2A9" w:rsidRDefault="6840E2A9" w:rsidP="6840E2A9">
            <w:pPr>
              <w:jc w:val="both"/>
              <w:rPr>
                <w:rFonts w:ascii="Arial" w:eastAsia="Arial" w:hAnsi="Arial" w:cs="Arial"/>
                <w:sz w:val="20"/>
                <w:szCs w:val="20"/>
              </w:rPr>
            </w:pPr>
            <w:r w:rsidRPr="6840E2A9">
              <w:rPr>
                <w:rFonts w:ascii="Arial" w:eastAsia="Arial" w:hAnsi="Arial" w:cs="Arial"/>
                <w:sz w:val="20"/>
                <w:szCs w:val="20"/>
                <w:lang w:val="en-US"/>
              </w:rPr>
              <w:t xml:space="preserve">15% </w:t>
            </w:r>
          </w:p>
        </w:tc>
      </w:tr>
      <w:tr w:rsidR="6840E2A9" w14:paraId="306F90F1" w14:textId="77777777" w:rsidTr="292C1897">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66FFE188" w14:textId="3DC3EDE1" w:rsidR="6840E2A9" w:rsidRDefault="6840E2A9" w:rsidP="6840E2A9">
            <w:pPr>
              <w:rPr>
                <w:rFonts w:ascii="Arial" w:eastAsia="Arial" w:hAnsi="Arial" w:cs="Arial"/>
                <w:sz w:val="20"/>
                <w:szCs w:val="20"/>
              </w:rPr>
            </w:pPr>
            <w:r w:rsidRPr="6840E2A9">
              <w:rPr>
                <w:rFonts w:ascii="Arial" w:eastAsia="Arial" w:hAnsi="Arial" w:cs="Arial"/>
                <w:b/>
                <w:bCs/>
                <w:sz w:val="20"/>
                <w:szCs w:val="20"/>
              </w:rPr>
              <w:lastRenderedPageBreak/>
              <w:t>Professional expertise</w:t>
            </w:r>
            <w:r w:rsidRPr="6840E2A9">
              <w:rPr>
                <w:rFonts w:ascii="Arial" w:eastAsia="Arial" w:hAnsi="Arial" w:cs="Arial"/>
                <w:sz w:val="20"/>
                <w:szCs w:val="20"/>
              </w:rPr>
              <w:t xml:space="preserve"> and </w:t>
            </w:r>
            <w:r w:rsidRPr="6840E2A9">
              <w:rPr>
                <w:rFonts w:ascii="Arial" w:eastAsia="Arial" w:hAnsi="Arial" w:cs="Arial"/>
                <w:b/>
                <w:bCs/>
                <w:sz w:val="20"/>
                <w:szCs w:val="20"/>
              </w:rPr>
              <w:t>experience</w:t>
            </w:r>
            <w:r w:rsidRPr="6840E2A9">
              <w:rPr>
                <w:rFonts w:ascii="Arial" w:eastAsia="Arial" w:hAnsi="Arial" w:cs="Arial"/>
                <w:sz w:val="20"/>
                <w:szCs w:val="20"/>
              </w:rPr>
              <w:t xml:space="preserve"> of the evaluator/evaluation team (as per information provided in the CV(s) and </w:t>
            </w:r>
            <w:r w:rsidRPr="6840E2A9">
              <w:rPr>
                <w:rFonts w:ascii="Arial" w:eastAsia="Arial" w:hAnsi="Arial" w:cs="Arial"/>
                <w:b/>
                <w:bCs/>
                <w:sz w:val="20"/>
                <w:szCs w:val="20"/>
              </w:rPr>
              <w:t>example(s) of previous work</w:t>
            </w:r>
            <w:r w:rsidRPr="6840E2A9">
              <w:rPr>
                <w:rFonts w:ascii="Arial" w:eastAsia="Arial" w:hAnsi="Arial" w:cs="Arial"/>
                <w:sz w:val="20"/>
                <w:szCs w:val="20"/>
              </w:rPr>
              <w:t xml:space="preserve"> – </w:t>
            </w:r>
            <w:r w:rsidRPr="6840E2A9">
              <w:rPr>
                <w:rFonts w:ascii="Arial" w:eastAsia="Arial" w:hAnsi="Arial" w:cs="Arial"/>
                <w:b/>
                <w:bCs/>
                <w:sz w:val="20"/>
                <w:szCs w:val="20"/>
              </w:rPr>
              <w:t>35%</w:t>
            </w:r>
          </w:p>
          <w:p w14:paraId="7A55D19E" w14:textId="3DB128D8"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Conducting evaluations and/or research</w:t>
            </w:r>
          </w:p>
          <w:p w14:paraId="46880464" w14:textId="1B6F64F4"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Using quantitative/qualitative methods; analysis of quantitative/qualitative data; meaningful interpretation of findings and recommendations</w:t>
            </w:r>
          </w:p>
          <w:p w14:paraId="4E81F618" w14:textId="110549B3"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Knowledge of relevant sector/thematic area</w:t>
            </w:r>
          </w:p>
          <w:p w14:paraId="5CF4263D" w14:textId="574A6359"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Knowledge of Cambodian context</w:t>
            </w:r>
          </w:p>
          <w:p w14:paraId="19EDD6E8" w14:textId="1BF5EB76"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Work with international non-governmental organizations or multilateral agencies</w:t>
            </w:r>
          </w:p>
          <w:p w14:paraId="348417BE" w14:textId="687AF0F3"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 xml:space="preserve">Spoken and written English and Khmer </w:t>
            </w:r>
          </w:p>
          <w:p w14:paraId="3B5F7D6F" w14:textId="6B1E9972" w:rsidR="6840E2A9" w:rsidRDefault="6840E2A9" w:rsidP="6840E2A9">
            <w:pPr>
              <w:jc w:val="both"/>
              <w:rPr>
                <w:rFonts w:ascii="Arial" w:eastAsia="Arial" w:hAnsi="Arial" w:cs="Arial"/>
                <w:sz w:val="20"/>
                <w:szCs w:val="20"/>
              </w:rPr>
            </w:pP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2C608FE7" w14:textId="22DF8136" w:rsidR="6840E2A9" w:rsidRDefault="292C1897" w:rsidP="6840E2A9">
            <w:pPr>
              <w:jc w:val="both"/>
              <w:rPr>
                <w:rFonts w:ascii="Arial" w:eastAsia="Arial" w:hAnsi="Arial" w:cs="Arial"/>
                <w:sz w:val="20"/>
                <w:szCs w:val="20"/>
              </w:rPr>
            </w:pPr>
            <w:r w:rsidRPr="292C1897">
              <w:rPr>
                <w:rFonts w:ascii="Arial" w:eastAsia="Arial" w:hAnsi="Arial" w:cs="Arial"/>
                <w:sz w:val="20"/>
                <w:szCs w:val="20"/>
                <w:lang w:val="en-US"/>
              </w:rPr>
              <w:t xml:space="preserve">35% </w:t>
            </w:r>
          </w:p>
        </w:tc>
      </w:tr>
      <w:tr w:rsidR="6840E2A9" w14:paraId="15D4A6E7" w14:textId="77777777" w:rsidTr="292C1897">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39322E84" w14:textId="07F7CB3C" w:rsidR="6840E2A9" w:rsidRDefault="6840E2A9" w:rsidP="6840E2A9">
            <w:pPr>
              <w:rPr>
                <w:rFonts w:ascii="Arial" w:eastAsia="Arial" w:hAnsi="Arial" w:cs="Arial"/>
                <w:sz w:val="20"/>
                <w:szCs w:val="20"/>
              </w:rPr>
            </w:pPr>
            <w:r w:rsidRPr="6840E2A9">
              <w:rPr>
                <w:rFonts w:ascii="Arial" w:eastAsia="Arial" w:hAnsi="Arial" w:cs="Arial"/>
                <w:b/>
                <w:bCs/>
                <w:sz w:val="20"/>
                <w:szCs w:val="20"/>
              </w:rPr>
              <w:t>Proposed methodology</w:t>
            </w:r>
            <w:r w:rsidRPr="6840E2A9">
              <w:rPr>
                <w:rFonts w:ascii="Arial" w:eastAsia="Arial" w:hAnsi="Arial" w:cs="Arial"/>
                <w:sz w:val="20"/>
                <w:szCs w:val="20"/>
              </w:rPr>
              <w:t xml:space="preserve"> (as per evaluation proposal)</w:t>
            </w:r>
          </w:p>
          <w:p w14:paraId="46C55EB9" w14:textId="1461A97D"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Adequacy of the proposed methods</w:t>
            </w:r>
          </w:p>
          <w:p w14:paraId="07E03E6D" w14:textId="550DB564"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Use of participatory methods</w:t>
            </w:r>
          </w:p>
          <w:p w14:paraId="4C498938" w14:textId="36ACDE7B"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Addressing gender equality and inclusion (in data collection/analysis and in evaluation team)</w:t>
            </w:r>
          </w:p>
          <w:p w14:paraId="08AE6B50" w14:textId="4C983594"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Data analysis</w:t>
            </w:r>
          </w:p>
          <w:p w14:paraId="397C2B5B" w14:textId="7F0C15E9"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Number of field research and desk research days</w:t>
            </w:r>
          </w:p>
          <w:p w14:paraId="3F8D1967" w14:textId="0C798766" w:rsidR="6840E2A9" w:rsidRDefault="6840E2A9" w:rsidP="6840E2A9">
            <w:pPr>
              <w:jc w:val="both"/>
              <w:rPr>
                <w:rFonts w:ascii="Arial" w:eastAsia="Arial" w:hAnsi="Arial" w:cs="Arial"/>
                <w:sz w:val="20"/>
                <w:szCs w:val="20"/>
              </w:rPr>
            </w:pP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07282FEC" w14:textId="47D0B1E8" w:rsidR="6840E2A9" w:rsidRDefault="292C1897" w:rsidP="6840E2A9">
            <w:pPr>
              <w:jc w:val="both"/>
              <w:rPr>
                <w:rFonts w:ascii="Arial" w:eastAsia="Arial" w:hAnsi="Arial" w:cs="Arial"/>
                <w:sz w:val="20"/>
                <w:szCs w:val="20"/>
              </w:rPr>
            </w:pPr>
            <w:r w:rsidRPr="292C1897">
              <w:rPr>
                <w:rFonts w:ascii="Arial" w:eastAsia="Arial" w:hAnsi="Arial" w:cs="Arial"/>
                <w:sz w:val="20"/>
                <w:szCs w:val="20"/>
                <w:lang w:val="en-US"/>
              </w:rPr>
              <w:t xml:space="preserve">40% </w:t>
            </w:r>
          </w:p>
        </w:tc>
      </w:tr>
      <w:tr w:rsidR="6840E2A9" w14:paraId="750DBEA1" w14:textId="77777777" w:rsidTr="292C1897">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7C5C038F" w14:textId="105A5570" w:rsidR="6840E2A9" w:rsidRDefault="292C1897" w:rsidP="6840E2A9">
            <w:pPr>
              <w:rPr>
                <w:rFonts w:ascii="Arial" w:eastAsia="Arial" w:hAnsi="Arial" w:cs="Arial"/>
                <w:sz w:val="20"/>
                <w:szCs w:val="20"/>
              </w:rPr>
            </w:pPr>
            <w:r w:rsidRPr="292C1897">
              <w:rPr>
                <w:rFonts w:ascii="Arial" w:eastAsia="Arial" w:hAnsi="Arial" w:cs="Arial"/>
                <w:sz w:val="20"/>
                <w:szCs w:val="20"/>
              </w:rPr>
              <w:t>Price (in USD, including any applicable taxes and fees)</w:t>
            </w:r>
          </w:p>
          <w:p w14:paraId="47F6722E" w14:textId="260DDC74" w:rsidR="6840E2A9" w:rsidRDefault="6840E2A9" w:rsidP="6840E2A9">
            <w:pPr>
              <w:rPr>
                <w:rFonts w:ascii="Arial" w:eastAsia="Arial" w:hAnsi="Arial" w:cs="Arial"/>
                <w:sz w:val="20"/>
                <w:szCs w:val="20"/>
              </w:rPr>
            </w:pP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59C28A38" w14:textId="30EF1A7C" w:rsidR="6840E2A9" w:rsidRDefault="292C1897" w:rsidP="6840E2A9">
            <w:pPr>
              <w:jc w:val="both"/>
              <w:rPr>
                <w:rFonts w:ascii="Arial" w:eastAsia="Arial" w:hAnsi="Arial" w:cs="Arial"/>
                <w:sz w:val="20"/>
                <w:szCs w:val="20"/>
              </w:rPr>
            </w:pPr>
            <w:r w:rsidRPr="292C1897">
              <w:rPr>
                <w:rFonts w:ascii="Arial" w:eastAsia="Arial" w:hAnsi="Arial" w:cs="Arial"/>
                <w:sz w:val="20"/>
                <w:szCs w:val="20"/>
                <w:lang w:val="en-US"/>
              </w:rPr>
              <w:t>10%</w:t>
            </w:r>
          </w:p>
        </w:tc>
      </w:tr>
    </w:tbl>
    <w:p w14:paraId="4F1F93A8" w14:textId="2A89C5D3" w:rsidR="00D863E5" w:rsidRPr="00BF3DE2" w:rsidRDefault="00D863E5" w:rsidP="6840E2A9">
      <w:pPr>
        <w:rPr>
          <w:rFonts w:ascii="Arial" w:eastAsia="Arial" w:hAnsi="Arial" w:cs="Arial"/>
          <w:color w:val="000000" w:themeColor="text1"/>
          <w:sz w:val="20"/>
          <w:szCs w:val="20"/>
          <w:lang w:val="en-US"/>
        </w:rPr>
      </w:pPr>
    </w:p>
    <w:p w14:paraId="0F64031A" w14:textId="24BAE802" w:rsidR="00D863E5" w:rsidRPr="00BF3DE2" w:rsidRDefault="59D95D73" w:rsidP="6840E2A9">
      <w:pPr>
        <w:spacing w:after="0" w:line="240" w:lineRule="auto"/>
        <w:rPr>
          <w:rFonts w:eastAsiaTheme="minorEastAsia" w:cs="Calibri"/>
          <w:color w:val="000000" w:themeColor="text1"/>
          <w:sz w:val="24"/>
          <w:szCs w:val="24"/>
          <w:lang w:val="en-US"/>
        </w:rPr>
      </w:pPr>
      <w:r w:rsidRPr="6840E2A9">
        <w:rPr>
          <w:rFonts w:eastAsiaTheme="minorEastAsia" w:cs="Calibri"/>
          <w:color w:val="000000" w:themeColor="text1"/>
          <w:sz w:val="24"/>
          <w:szCs w:val="24"/>
        </w:rPr>
        <w:t xml:space="preserve">Each evaluation criterion will score between 0 and 10 points, 10 points being the maximum, 0 points the minimum and multiplied by the weight of the criteria. For the price criterion formula will be as follows: </w:t>
      </w:r>
      <w:proofErr w:type="spellStart"/>
      <w:r w:rsidRPr="6840E2A9">
        <w:rPr>
          <w:rFonts w:eastAsiaTheme="minorEastAsia" w:cs="Calibri"/>
          <w:color w:val="000000" w:themeColor="text1"/>
          <w:sz w:val="24"/>
          <w:szCs w:val="24"/>
        </w:rPr>
        <w:t>PriceA</w:t>
      </w:r>
      <w:proofErr w:type="spellEnd"/>
      <w:r w:rsidRPr="6840E2A9">
        <w:rPr>
          <w:rFonts w:eastAsiaTheme="minorEastAsia" w:cs="Calibri"/>
          <w:color w:val="000000" w:themeColor="text1"/>
          <w:sz w:val="24"/>
          <w:szCs w:val="24"/>
        </w:rPr>
        <w:t xml:space="preserve"> / </w:t>
      </w:r>
      <w:proofErr w:type="spellStart"/>
      <w:r w:rsidRPr="6840E2A9">
        <w:rPr>
          <w:rFonts w:eastAsiaTheme="minorEastAsia" w:cs="Calibri"/>
          <w:color w:val="000000" w:themeColor="text1"/>
          <w:sz w:val="24"/>
          <w:szCs w:val="24"/>
        </w:rPr>
        <w:t>PriceB</w:t>
      </w:r>
      <w:proofErr w:type="spellEnd"/>
      <w:r w:rsidRPr="6840E2A9">
        <w:rPr>
          <w:rFonts w:eastAsiaTheme="minorEastAsia" w:cs="Calibri"/>
          <w:color w:val="000000" w:themeColor="text1"/>
          <w:sz w:val="24"/>
          <w:szCs w:val="24"/>
        </w:rPr>
        <w:t xml:space="preserve"> * weight criteria (0.25) * 10.</w:t>
      </w:r>
    </w:p>
    <w:p w14:paraId="3D7973C1" w14:textId="01FE46A6" w:rsidR="00D863E5" w:rsidRPr="00BF3DE2" w:rsidRDefault="00D863E5" w:rsidP="6840E2A9">
      <w:pPr>
        <w:spacing w:after="0" w:line="240" w:lineRule="auto"/>
        <w:rPr>
          <w:rFonts w:eastAsia="Calibri" w:cs="Calibri"/>
          <w:lang w:val="en-US"/>
        </w:rPr>
      </w:pPr>
    </w:p>
    <w:p w14:paraId="775A77E5" w14:textId="77777777" w:rsidR="00D863E5" w:rsidRPr="00723858" w:rsidRDefault="00D863E5" w:rsidP="00D863E5">
      <w:pPr>
        <w:pStyle w:val="Heading1"/>
      </w:pPr>
      <w:r>
        <w:t>Application Process</w:t>
      </w:r>
    </w:p>
    <w:p w14:paraId="64B682A7" w14:textId="6378124C" w:rsidR="00D863E5" w:rsidRPr="00DF0B29" w:rsidRDefault="00D863E5" w:rsidP="3984CF76">
      <w:pPr>
        <w:spacing w:after="0" w:line="240" w:lineRule="auto"/>
        <w:rPr>
          <w:rFonts w:eastAsiaTheme="minorEastAsia" w:cs="Calibri"/>
          <w:b/>
          <w:bCs/>
          <w:color w:val="000000" w:themeColor="text1"/>
          <w:sz w:val="24"/>
          <w:szCs w:val="24"/>
          <w:lang w:val="en-US"/>
        </w:rPr>
      </w:pPr>
      <w:r w:rsidRPr="3984CF76">
        <w:rPr>
          <w:rFonts w:eastAsiaTheme="minorEastAsia" w:cs="Calibri"/>
          <w:color w:val="000000" w:themeColor="text1"/>
          <w:sz w:val="24"/>
          <w:szCs w:val="24"/>
          <w:lang w:val="en-US"/>
        </w:rPr>
        <w:t xml:space="preserve">Deadline for submission of application: </w:t>
      </w:r>
      <w:r w:rsidR="000F0426" w:rsidRPr="3984CF76">
        <w:rPr>
          <w:rFonts w:eastAsiaTheme="minorEastAsia" w:cs="Calibri"/>
          <w:b/>
          <w:bCs/>
          <w:color w:val="000000" w:themeColor="text1"/>
          <w:sz w:val="24"/>
          <w:szCs w:val="24"/>
          <w:lang w:val="en-US"/>
        </w:rPr>
        <w:t>2</w:t>
      </w:r>
      <w:r w:rsidR="4B45B205" w:rsidRPr="3984CF76">
        <w:rPr>
          <w:rFonts w:eastAsiaTheme="minorEastAsia" w:cs="Calibri"/>
          <w:b/>
          <w:bCs/>
          <w:color w:val="000000" w:themeColor="text1"/>
          <w:sz w:val="24"/>
          <w:szCs w:val="24"/>
          <w:lang w:val="en-US"/>
        </w:rPr>
        <w:t>6</w:t>
      </w:r>
      <w:r w:rsidRPr="3984CF76">
        <w:rPr>
          <w:rFonts w:eastAsiaTheme="minorEastAsia" w:cs="Calibri"/>
          <w:b/>
          <w:bCs/>
          <w:color w:val="000000" w:themeColor="text1"/>
          <w:sz w:val="24"/>
          <w:szCs w:val="24"/>
          <w:lang w:val="en-US"/>
        </w:rPr>
        <w:t xml:space="preserve"> </w:t>
      </w:r>
      <w:r w:rsidR="000F0426" w:rsidRPr="3984CF76">
        <w:rPr>
          <w:rFonts w:eastAsiaTheme="minorEastAsia" w:cs="Calibri"/>
          <w:b/>
          <w:bCs/>
          <w:color w:val="000000" w:themeColor="text1"/>
          <w:sz w:val="24"/>
          <w:szCs w:val="24"/>
          <w:lang w:val="en-US"/>
        </w:rPr>
        <w:t>July</w:t>
      </w:r>
      <w:r w:rsidRPr="3984CF76">
        <w:rPr>
          <w:rFonts w:eastAsiaTheme="minorEastAsia" w:cs="Calibri"/>
          <w:b/>
          <w:bCs/>
          <w:color w:val="000000" w:themeColor="text1"/>
          <w:sz w:val="24"/>
          <w:szCs w:val="24"/>
          <w:lang w:val="en-US"/>
        </w:rPr>
        <w:t xml:space="preserve"> 2024 before 5:30pm.</w:t>
      </w:r>
    </w:p>
    <w:p w14:paraId="48BF2140"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b/>
          <w:bCs/>
          <w:color w:val="000000" w:themeColor="text1"/>
          <w:sz w:val="24"/>
          <w:szCs w:val="24"/>
          <w:lang w:val="en-US"/>
        </w:rPr>
        <w:t> </w:t>
      </w:r>
      <w:r w:rsidRPr="00DF0B29">
        <w:rPr>
          <w:rFonts w:eastAsiaTheme="minorEastAsia" w:cs="Calibri"/>
          <w:color w:val="000000" w:themeColor="text1"/>
          <w:sz w:val="24"/>
          <w:szCs w:val="24"/>
          <w:lang w:val="en-US"/>
        </w:rPr>
        <w:t> </w:t>
      </w:r>
      <w:r w:rsidRPr="00DF0B29">
        <w:rPr>
          <w:rFonts w:cs="Calibri"/>
          <w:sz w:val="24"/>
          <w:szCs w:val="24"/>
        </w:rPr>
        <w:br/>
      </w:r>
      <w:r w:rsidRPr="00DF0B29">
        <w:rPr>
          <w:rFonts w:eastAsiaTheme="minorEastAsia" w:cs="Calibri"/>
          <w:color w:val="000000" w:themeColor="text1"/>
          <w:sz w:val="24"/>
          <w:szCs w:val="24"/>
          <w:lang w:val="en-US"/>
        </w:rPr>
        <w:t>Candidates to submit: </w:t>
      </w:r>
    </w:p>
    <w:p w14:paraId="676B7342" w14:textId="77777777" w:rsidR="00D863E5" w:rsidRPr="00DF0B29" w:rsidRDefault="00D863E5" w:rsidP="00D863E5">
      <w:pPr>
        <w:spacing w:after="0" w:line="240" w:lineRule="auto"/>
        <w:rPr>
          <w:rFonts w:eastAsiaTheme="minorEastAsia" w:cs="Calibri"/>
          <w:color w:val="000000" w:themeColor="text1"/>
          <w:sz w:val="24"/>
          <w:szCs w:val="24"/>
        </w:rPr>
      </w:pPr>
    </w:p>
    <w:p w14:paraId="2031911B" w14:textId="77777777" w:rsidR="00D863E5" w:rsidRPr="00DF0B29" w:rsidRDefault="00D863E5" w:rsidP="00D863E5">
      <w:pPr>
        <w:pStyle w:val="ListParagraph"/>
        <w:numPr>
          <w:ilvl w:val="0"/>
          <w:numId w:val="51"/>
        </w:numPr>
        <w:spacing w:after="160" w:line="256" w:lineRule="auto"/>
        <w:rPr>
          <w:rFonts w:asciiTheme="minorHAnsi" w:eastAsiaTheme="minorEastAsia" w:hAnsiTheme="minorHAnsi"/>
          <w:sz w:val="24"/>
          <w:szCs w:val="24"/>
          <w:lang w:val="en-US"/>
        </w:rPr>
      </w:pPr>
      <w:r w:rsidRPr="25F1B7C8">
        <w:rPr>
          <w:rFonts w:eastAsia="Calibri" w:cs="Calibri"/>
          <w:sz w:val="24"/>
          <w:szCs w:val="24"/>
        </w:rPr>
        <w:t>Resume of candidate(s) or company’s project team;</w:t>
      </w:r>
    </w:p>
    <w:p w14:paraId="28988264" w14:textId="77777777" w:rsidR="00D863E5" w:rsidRPr="00DF0B29" w:rsidRDefault="00D863E5" w:rsidP="00D863E5">
      <w:pPr>
        <w:pStyle w:val="ListParagraph"/>
        <w:numPr>
          <w:ilvl w:val="0"/>
          <w:numId w:val="51"/>
        </w:numPr>
        <w:spacing w:after="160" w:line="256" w:lineRule="auto"/>
        <w:rPr>
          <w:rFonts w:eastAsiaTheme="minorEastAsia"/>
          <w:sz w:val="24"/>
          <w:szCs w:val="24"/>
        </w:rPr>
      </w:pPr>
      <w:r w:rsidRPr="00DF0B29">
        <w:rPr>
          <w:rFonts w:eastAsia="Calibri" w:cs="Calibri"/>
          <w:sz w:val="24"/>
          <w:szCs w:val="24"/>
        </w:rPr>
        <w:t xml:space="preserve">Financial proposal included </w:t>
      </w:r>
      <w:r w:rsidRPr="00DF0B29">
        <w:rPr>
          <w:rFonts w:eastAsia="Calibri" w:cs="Calibri"/>
          <w:color w:val="000000" w:themeColor="text1"/>
          <w:sz w:val="24"/>
          <w:szCs w:val="24"/>
        </w:rPr>
        <w:t xml:space="preserve">VAT 10% according to the Cambodian Tax Law or 15% of the Withholding Tax law of Cambodia (for individual/unregistered consultant) from the total fee.  </w:t>
      </w:r>
    </w:p>
    <w:p w14:paraId="7DCEF809" w14:textId="77777777" w:rsidR="00D863E5" w:rsidRPr="00DF0B29" w:rsidRDefault="00D863E5" w:rsidP="00D863E5">
      <w:pPr>
        <w:pStyle w:val="ListParagraph"/>
        <w:numPr>
          <w:ilvl w:val="0"/>
          <w:numId w:val="51"/>
        </w:numPr>
        <w:spacing w:after="160" w:line="256" w:lineRule="auto"/>
        <w:rPr>
          <w:rFonts w:eastAsiaTheme="minorEastAsia"/>
          <w:sz w:val="24"/>
          <w:szCs w:val="24"/>
        </w:rPr>
      </w:pPr>
      <w:r w:rsidRPr="25F1B7C8">
        <w:rPr>
          <w:rFonts w:eastAsia="Calibri" w:cs="Calibri"/>
          <w:sz w:val="24"/>
          <w:szCs w:val="24"/>
        </w:rPr>
        <w:t>Technical proposal (including a work plan);</w:t>
      </w:r>
    </w:p>
    <w:p w14:paraId="080E7CF1" w14:textId="36133D49" w:rsidR="00D863E5" w:rsidRDefault="00D863E5" w:rsidP="00D863E5">
      <w:pPr>
        <w:pStyle w:val="ListParagraph"/>
        <w:numPr>
          <w:ilvl w:val="0"/>
          <w:numId w:val="51"/>
        </w:numPr>
        <w:spacing w:after="160" w:line="256" w:lineRule="auto"/>
        <w:rPr>
          <w:rFonts w:eastAsia="Calibri"/>
          <w:sz w:val="24"/>
          <w:szCs w:val="24"/>
        </w:rPr>
      </w:pPr>
      <w:r w:rsidRPr="25F1B7C8">
        <w:rPr>
          <w:rFonts w:eastAsia="Calibri"/>
          <w:sz w:val="24"/>
          <w:szCs w:val="24"/>
        </w:rPr>
        <w:t>Sample work, demonstrating an understanding of styles for academic</w:t>
      </w:r>
      <w:r w:rsidR="00A41A2F">
        <w:rPr>
          <w:rFonts w:eastAsia="Calibri"/>
          <w:sz w:val="24"/>
          <w:szCs w:val="24"/>
        </w:rPr>
        <w:t xml:space="preserve"> language</w:t>
      </w:r>
      <w:r w:rsidRPr="25F1B7C8">
        <w:rPr>
          <w:rFonts w:eastAsia="Calibri"/>
          <w:sz w:val="24"/>
          <w:szCs w:val="24"/>
        </w:rPr>
        <w:t>.</w:t>
      </w:r>
    </w:p>
    <w:p w14:paraId="2EDBCCD8" w14:textId="77777777" w:rsidR="00D863E5" w:rsidRPr="00DF0B29" w:rsidRDefault="00D863E5" w:rsidP="00D863E5">
      <w:pPr>
        <w:spacing w:after="0" w:line="240" w:lineRule="auto"/>
        <w:rPr>
          <w:rFonts w:eastAsiaTheme="minorEastAsia" w:cs="Calibri"/>
          <w:color w:val="000000" w:themeColor="text1"/>
          <w:sz w:val="24"/>
          <w:szCs w:val="24"/>
        </w:rPr>
      </w:pPr>
    </w:p>
    <w:p w14:paraId="414E4326"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lastRenderedPageBreak/>
        <w:t>Tender offers should be sent either:  </w:t>
      </w:r>
    </w:p>
    <w:p w14:paraId="7272E9FC" w14:textId="77777777" w:rsidR="00D863E5" w:rsidRPr="00DF0B29" w:rsidRDefault="00D863E5" w:rsidP="00D863E5">
      <w:pPr>
        <w:pStyle w:val="ListParagraph"/>
        <w:numPr>
          <w:ilvl w:val="0"/>
          <w:numId w:val="50"/>
        </w:numPr>
        <w:spacing w:after="0" w:line="240" w:lineRule="auto"/>
        <w:ind w:left="360" w:firstLine="0"/>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via email in pdf format to PIN e-mail address: </w:t>
      </w:r>
      <w:hyperlink r:id="rId15">
        <w:r w:rsidRPr="00DF0B29">
          <w:rPr>
            <w:rStyle w:val="Hyperlink"/>
            <w:rFonts w:eastAsiaTheme="minorEastAsia" w:cs="Calibri"/>
            <w:i/>
            <w:sz w:val="24"/>
            <w:szCs w:val="24"/>
            <w:lang w:val="en-US"/>
          </w:rPr>
          <w:t>procurement.cambodia@peopleinneed.net</w:t>
        </w:r>
      </w:hyperlink>
      <w:r w:rsidRPr="00DF0B29">
        <w:rPr>
          <w:rFonts w:eastAsiaTheme="minorEastAsia" w:cs="Calibri"/>
          <w:color w:val="0563C1"/>
          <w:sz w:val="24"/>
          <w:szCs w:val="24"/>
          <w:u w:val="single"/>
          <w:lang w:val="en-US"/>
        </w:rPr>
        <w:t>;</w:t>
      </w:r>
      <w:r w:rsidRPr="00DF0B29">
        <w:rPr>
          <w:rFonts w:eastAsiaTheme="minorEastAsia" w:cs="Calibri"/>
          <w:color w:val="000000" w:themeColor="text1"/>
          <w:sz w:val="24"/>
          <w:szCs w:val="24"/>
          <w:lang w:val="en-US"/>
        </w:rPr>
        <w:t>  </w:t>
      </w:r>
    </w:p>
    <w:p w14:paraId="3D8758F1"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or </w:t>
      </w:r>
    </w:p>
    <w:p w14:paraId="0C6BDAB7" w14:textId="77777777" w:rsidR="00D863E5" w:rsidRPr="00DF0B29" w:rsidRDefault="00D863E5" w:rsidP="00D863E5">
      <w:pPr>
        <w:pStyle w:val="ListParagraph"/>
        <w:numPr>
          <w:ilvl w:val="0"/>
          <w:numId w:val="49"/>
        </w:numPr>
        <w:spacing w:after="0" w:line="240" w:lineRule="auto"/>
        <w:ind w:left="360" w:firstLine="0"/>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via registered mail to PIN Cambodia office </w:t>
      </w:r>
      <w:r w:rsidRPr="00DF0B29">
        <w:rPr>
          <w:rFonts w:eastAsiaTheme="minorEastAsia" w:cs="Calibri"/>
          <w:sz w:val="24"/>
          <w:szCs w:val="24"/>
          <w:lang w:val="en-US"/>
        </w:rPr>
        <w:t xml:space="preserve">at </w:t>
      </w:r>
      <w:r w:rsidRPr="00DF0B29">
        <w:rPr>
          <w:rFonts w:eastAsiaTheme="minorEastAsia" w:cs="Calibri"/>
          <w:color w:val="000000" w:themeColor="text1"/>
          <w:sz w:val="24"/>
          <w:szCs w:val="24"/>
          <w:lang w:val="en-US"/>
        </w:rPr>
        <w:t>House No. 33 (4</w:t>
      </w:r>
      <w:r w:rsidRPr="00DF0B29">
        <w:rPr>
          <w:rFonts w:eastAsiaTheme="minorEastAsia" w:cs="Calibri"/>
          <w:color w:val="000000" w:themeColor="text1"/>
          <w:sz w:val="24"/>
          <w:szCs w:val="24"/>
          <w:vertAlign w:val="superscript"/>
          <w:lang w:val="en-US"/>
        </w:rPr>
        <w:t>th</w:t>
      </w:r>
      <w:r w:rsidRPr="00DF0B29">
        <w:rPr>
          <w:rFonts w:eastAsiaTheme="minorEastAsia" w:cs="Calibri"/>
          <w:color w:val="000000" w:themeColor="text1"/>
          <w:sz w:val="24"/>
          <w:szCs w:val="24"/>
          <w:lang w:val="en-US"/>
        </w:rPr>
        <w:t xml:space="preserve"> floor), St 71, Sangkat Tonle Bassac, Khan </w:t>
      </w:r>
      <w:proofErr w:type="spellStart"/>
      <w:r w:rsidRPr="00DF0B29">
        <w:rPr>
          <w:rFonts w:eastAsiaTheme="minorEastAsia" w:cs="Calibri"/>
          <w:color w:val="000000" w:themeColor="text1"/>
          <w:sz w:val="24"/>
          <w:szCs w:val="24"/>
          <w:lang w:val="en-US"/>
        </w:rPr>
        <w:t>Chamkar</w:t>
      </w:r>
      <w:proofErr w:type="spellEnd"/>
      <w:r w:rsidRPr="00DF0B29">
        <w:rPr>
          <w:rFonts w:eastAsiaTheme="minorEastAsia" w:cs="Calibri"/>
          <w:color w:val="000000" w:themeColor="text1"/>
          <w:sz w:val="24"/>
          <w:szCs w:val="24"/>
          <w:lang w:val="en-US"/>
        </w:rPr>
        <w:t xml:space="preserve"> Morn, Phnom Penh, Cambodia </w:t>
      </w:r>
    </w:p>
    <w:p w14:paraId="20B244B2" w14:textId="77777777" w:rsidR="00D863E5" w:rsidRPr="00DF0B29" w:rsidRDefault="00D863E5" w:rsidP="00D863E5">
      <w:pPr>
        <w:spacing w:after="0" w:line="240" w:lineRule="auto"/>
        <w:rPr>
          <w:rFonts w:eastAsiaTheme="minorEastAsia" w:cs="Calibri"/>
          <w:color w:val="000000" w:themeColor="text1"/>
          <w:sz w:val="24"/>
          <w:szCs w:val="24"/>
        </w:rPr>
      </w:pPr>
    </w:p>
    <w:p w14:paraId="72022C90"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to be received </w:t>
      </w:r>
      <w:r w:rsidRPr="00DF0B29">
        <w:rPr>
          <w:rFonts w:eastAsiaTheme="minorEastAsia" w:cs="Calibri"/>
          <w:b/>
          <w:bCs/>
          <w:color w:val="000000" w:themeColor="text1"/>
          <w:sz w:val="24"/>
          <w:szCs w:val="24"/>
          <w:lang w:val="en-US"/>
        </w:rPr>
        <w:t>before the closing date.</w:t>
      </w:r>
      <w:r w:rsidRPr="00DF0B29">
        <w:rPr>
          <w:rFonts w:eastAsiaTheme="minorEastAsia" w:cs="Calibri"/>
          <w:color w:val="000000" w:themeColor="text1"/>
          <w:sz w:val="24"/>
          <w:szCs w:val="24"/>
          <w:lang w:val="en-US"/>
        </w:rPr>
        <w:t> </w:t>
      </w:r>
    </w:p>
    <w:p w14:paraId="58749097" w14:textId="77777777" w:rsidR="00D863E5" w:rsidRPr="00DF0B29" w:rsidRDefault="00D863E5" w:rsidP="00D863E5">
      <w:pPr>
        <w:spacing w:after="0" w:line="240" w:lineRule="auto"/>
        <w:jc w:val="both"/>
        <w:rPr>
          <w:rFonts w:eastAsiaTheme="minorEastAsia" w:cs="Calibri"/>
          <w:color w:val="000000" w:themeColor="text1"/>
          <w:sz w:val="24"/>
          <w:szCs w:val="24"/>
        </w:rPr>
      </w:pPr>
    </w:p>
    <w:p w14:paraId="0ADBC980" w14:textId="77777777" w:rsidR="00D863E5" w:rsidRDefault="00D863E5" w:rsidP="00D863E5">
      <w:pPr>
        <w:spacing w:after="0" w:line="240" w:lineRule="auto"/>
        <w:jc w:val="both"/>
        <w:rPr>
          <w:rFonts w:eastAsiaTheme="minorEastAsia" w:cs="Calibri"/>
          <w:color w:val="000000" w:themeColor="text1"/>
          <w:sz w:val="24"/>
          <w:szCs w:val="24"/>
        </w:rPr>
      </w:pPr>
      <w:r w:rsidRPr="00DF0B29">
        <w:rPr>
          <w:rFonts w:eastAsiaTheme="minorEastAsia" w:cs="Calibri"/>
          <w:color w:val="000000" w:themeColor="text1"/>
          <w:sz w:val="24"/>
          <w:szCs w:val="24"/>
          <w:lang w:val="en-US"/>
        </w:rPr>
        <w:t>Bids received after the closing date will not be considered. </w:t>
      </w:r>
    </w:p>
    <w:p w14:paraId="2CCDE268" w14:textId="77777777" w:rsidR="00D863E5" w:rsidRPr="00DF0B29" w:rsidRDefault="00D863E5" w:rsidP="00D863E5">
      <w:pPr>
        <w:spacing w:after="0" w:line="240" w:lineRule="auto"/>
        <w:jc w:val="both"/>
        <w:rPr>
          <w:rFonts w:eastAsiaTheme="minorEastAsia" w:cs="Calibri"/>
          <w:color w:val="000000" w:themeColor="text1"/>
          <w:sz w:val="24"/>
          <w:szCs w:val="24"/>
        </w:rPr>
      </w:pPr>
    </w:p>
    <w:p w14:paraId="71737E61" w14:textId="77777777" w:rsidR="00D863E5" w:rsidRPr="00723858" w:rsidRDefault="00D863E5" w:rsidP="00D863E5">
      <w:pPr>
        <w:pStyle w:val="Heading1"/>
      </w:pPr>
      <w:r>
        <w:t>Contact person for any inquiries</w:t>
      </w:r>
    </w:p>
    <w:p w14:paraId="76C43DD4" w14:textId="53D0FE0E" w:rsidR="00D863E5" w:rsidRPr="00DF0B29" w:rsidRDefault="003B4D98" w:rsidP="00D863E5">
      <w:pPr>
        <w:pStyle w:val="ListParagraph"/>
        <w:numPr>
          <w:ilvl w:val="0"/>
          <w:numId w:val="52"/>
        </w:numPr>
        <w:spacing w:after="0" w:line="259" w:lineRule="auto"/>
        <w:rPr>
          <w:rFonts w:eastAsia="Calibri" w:cs="Calibri"/>
          <w:sz w:val="24"/>
          <w:szCs w:val="24"/>
        </w:rPr>
      </w:pPr>
      <w:r>
        <w:rPr>
          <w:rFonts w:eastAsiaTheme="minorEastAsia" w:cs="Calibri"/>
          <w:color w:val="000000" w:themeColor="text1"/>
          <w:sz w:val="24"/>
          <w:szCs w:val="24"/>
        </w:rPr>
        <w:t>Mr</w:t>
      </w:r>
      <w:r w:rsidR="00D863E5" w:rsidRPr="03DAB90B">
        <w:rPr>
          <w:rFonts w:eastAsiaTheme="minorEastAsia" w:cs="Calibri"/>
          <w:color w:val="000000" w:themeColor="text1"/>
          <w:sz w:val="24"/>
          <w:szCs w:val="24"/>
          <w:lang w:val="en-US"/>
        </w:rPr>
        <w:t xml:space="preserve">. Heng Bunmanut, Project Manager at </w:t>
      </w:r>
      <w:hyperlink r:id="rId16">
        <w:r w:rsidR="00D863E5" w:rsidRPr="03DAB90B">
          <w:rPr>
            <w:rStyle w:val="Hyperlink"/>
            <w:rFonts w:eastAsia="Calibri" w:cs="Calibri"/>
            <w:b/>
            <w:bCs/>
            <w:i/>
            <w:iCs/>
            <w:sz w:val="24"/>
            <w:szCs w:val="24"/>
            <w:lang w:val="en-US"/>
          </w:rPr>
          <w:t>bunmanut.heng@peopleinneed.net</w:t>
        </w:r>
      </w:hyperlink>
      <w:r w:rsidR="00D863E5" w:rsidRPr="03DAB90B">
        <w:rPr>
          <w:rStyle w:val="normaltextrun"/>
          <w:rFonts w:eastAsiaTheme="minorEastAsia" w:cs="Calibri"/>
          <w:color w:val="000000" w:themeColor="text1"/>
          <w:sz w:val="24"/>
          <w:szCs w:val="24"/>
          <w:lang w:val="en-US"/>
        </w:rPr>
        <w:t xml:space="preserve">  </w:t>
      </w:r>
    </w:p>
    <w:p w14:paraId="6184F21D" w14:textId="7372481D" w:rsidR="00D863E5" w:rsidRPr="00DF0B29" w:rsidRDefault="003B4D98" w:rsidP="00D863E5">
      <w:pPr>
        <w:pStyle w:val="paragraph"/>
        <w:numPr>
          <w:ilvl w:val="0"/>
          <w:numId w:val="53"/>
        </w:numPr>
        <w:spacing w:before="0" w:beforeAutospacing="0" w:after="0" w:afterAutospacing="0"/>
        <w:rPr>
          <w:rFonts w:ascii="Calibri" w:eastAsiaTheme="minorEastAsia" w:hAnsi="Calibri" w:cs="Calibri"/>
          <w:color w:val="000000" w:themeColor="text1"/>
        </w:rPr>
      </w:pPr>
      <w:r>
        <w:rPr>
          <w:rFonts w:ascii="Calibri" w:eastAsiaTheme="minorEastAsia" w:hAnsi="Calibri" w:cs="Calibri"/>
          <w:color w:val="000000" w:themeColor="text1"/>
        </w:rPr>
        <w:t xml:space="preserve">Mr. Muth Pisei, Procurement Manager at </w:t>
      </w:r>
      <w:hyperlink r:id="rId17" w:history="1">
        <w:r w:rsidR="008166A3" w:rsidRPr="006E2B5F">
          <w:rPr>
            <w:rStyle w:val="Hyperlink"/>
            <w:rFonts w:ascii="Calibri" w:eastAsiaTheme="minorEastAsia" w:hAnsi="Calibri" w:cs="Calibri"/>
            <w:b/>
            <w:bCs/>
            <w:i/>
          </w:rPr>
          <w:t>muth.pisei@peopleinneed.net</w:t>
        </w:r>
      </w:hyperlink>
      <w:r w:rsidR="00D863E5" w:rsidRPr="00DF0B29">
        <w:rPr>
          <w:rStyle w:val="eop"/>
          <w:rFonts w:ascii="Calibri" w:eastAsiaTheme="minorEastAsia" w:hAnsi="Calibri" w:cs="Calibri"/>
          <w:color w:val="000000" w:themeColor="text1"/>
        </w:rPr>
        <w:t> </w:t>
      </w:r>
    </w:p>
    <w:p w14:paraId="049F31CB" w14:textId="77777777" w:rsidR="00BD6B86" w:rsidRPr="00535BAC" w:rsidRDefault="00BD6B86" w:rsidP="00BD356C"/>
    <w:sectPr w:rsidR="00BD6B86" w:rsidRPr="00535BAC" w:rsidSect="006137F9">
      <w:footerReference w:type="default" r:id="rId18"/>
      <w:headerReference w:type="first" r:id="rId19"/>
      <w:footerReference w:type="first" r:id="rId20"/>
      <w:pgSz w:w="11906" w:h="16838"/>
      <w:pgMar w:top="924" w:right="1134" w:bottom="1304" w:left="3005" w:header="567" w:footer="624"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918FCE" w16cex:dateUtc="2023-06-02T06:17:41.563Z"/>
  <w16cex:commentExtensible w16cex:durableId="2967390A" w16cex:dateUtc="2023-06-05T08:21:35.656Z"/>
  <w16cex:commentExtensible w16cex:durableId="7DC420E2" w16cex:dateUtc="2023-09-28T06:07:23.402Z"/>
  <w16cex:commentExtensible w16cex:durableId="15009F9A" w16cex:dateUtc="2023-09-28T06:12:24.2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62FA7" w14:textId="77777777" w:rsidR="00202C1D" w:rsidRDefault="00202C1D" w:rsidP="000E1B9D">
      <w:pPr>
        <w:spacing w:after="0" w:line="240" w:lineRule="auto"/>
      </w:pPr>
      <w:r>
        <w:separator/>
      </w:r>
    </w:p>
    <w:p w14:paraId="51DF100E" w14:textId="77777777" w:rsidR="00202C1D" w:rsidRDefault="00202C1D"/>
  </w:endnote>
  <w:endnote w:type="continuationSeparator" w:id="0">
    <w:p w14:paraId="0E72504A" w14:textId="77777777" w:rsidR="00202C1D" w:rsidRDefault="00202C1D" w:rsidP="000E1B9D">
      <w:pPr>
        <w:spacing w:after="0" w:line="240" w:lineRule="auto"/>
      </w:pPr>
      <w:r>
        <w:continuationSeparator/>
      </w:r>
    </w:p>
    <w:p w14:paraId="527EEA8B" w14:textId="77777777" w:rsidR="00202C1D" w:rsidRDefault="00202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Khmer UI">
    <w:panose1 w:val="020B0502040204020203"/>
    <w:charset w:val="00"/>
    <w:family w:val="swiss"/>
    <w:pitch w:val="variable"/>
    <w:sig w:usb0="80000003" w:usb1="00000000" w:usb2="0001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4B0CD5" w14:paraId="2E5558AE" w14:textId="77777777" w:rsidTr="008E6B8D">
      <w:tc>
        <w:tcPr>
          <w:tcW w:w="2325" w:type="dxa"/>
          <w:vAlign w:val="bottom"/>
        </w:tcPr>
        <w:p w14:paraId="3D95FBA9" w14:textId="77777777" w:rsidR="004B0CD5" w:rsidRDefault="004B0CD5" w:rsidP="00FE581D">
          <w:pPr>
            <w:pStyle w:val="Foo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r>
            <w:t>/</w:t>
          </w:r>
          <w:r w:rsidR="00202C1D">
            <w:fldChar w:fldCharType="begin"/>
          </w:r>
          <w:r w:rsidR="00202C1D">
            <w:instrText>NUMPAGES   \* MERGEFORMAT</w:instrText>
          </w:r>
          <w:r w:rsidR="00202C1D">
            <w:fldChar w:fldCharType="separate"/>
          </w:r>
          <w:r>
            <w:t>2</w:t>
          </w:r>
          <w:r w:rsidR="00202C1D">
            <w:fldChar w:fldCharType="end"/>
          </w:r>
        </w:p>
      </w:tc>
      <w:tc>
        <w:tcPr>
          <w:tcW w:w="2324" w:type="dxa"/>
          <w:vAlign w:val="bottom"/>
        </w:tcPr>
        <w:p w14:paraId="23FE76DA" w14:textId="77777777" w:rsidR="004B0CD5" w:rsidRPr="006B6877" w:rsidRDefault="00202C1D" w:rsidP="006B6877">
          <w:pPr>
            <w:pStyle w:val="Footer"/>
          </w:pPr>
          <w:hyperlink r:id="rId1" w:history="1">
            <w:r w:rsidR="004B0CD5">
              <w:rPr>
                <w:rStyle w:val="Hyperlink"/>
                <w:color w:val="14418B" w:themeColor="accent1"/>
                <w:u w:val="none"/>
              </w:rPr>
              <w:t>peopleinneed.net</w:t>
            </w:r>
          </w:hyperlink>
        </w:p>
      </w:tc>
      <w:tc>
        <w:tcPr>
          <w:tcW w:w="5896" w:type="dxa"/>
          <w:vAlign w:val="bottom"/>
        </w:tcPr>
        <w:p w14:paraId="5AB18454" w14:textId="77777777" w:rsidR="004B0CD5" w:rsidRPr="006B6877" w:rsidRDefault="004B0CD5" w:rsidP="006B6877">
          <w:pPr>
            <w:pStyle w:val="PINUnit"/>
          </w:pPr>
          <w:r>
            <w:t>Relief and Development Department</w:t>
          </w:r>
        </w:p>
      </w:tc>
    </w:tr>
  </w:tbl>
  <w:p w14:paraId="53128261" w14:textId="77777777" w:rsidR="004B0CD5" w:rsidRPr="00FE581D" w:rsidRDefault="004B0CD5" w:rsidP="00FE581D">
    <w:pPr>
      <w:pStyle w:val="NoSpacing"/>
      <w:rPr>
        <w:sz w:val="2"/>
        <w:szCs w:val="2"/>
      </w:rPr>
    </w:pPr>
  </w:p>
  <w:p w14:paraId="62486C05" w14:textId="77777777" w:rsidR="004B0CD5" w:rsidRPr="000A7110" w:rsidRDefault="004B0CD5"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4B0CD5" w14:paraId="55966190" w14:textId="77777777" w:rsidTr="008E6B8D">
      <w:tc>
        <w:tcPr>
          <w:tcW w:w="2325" w:type="dxa"/>
          <w:vAlign w:val="bottom"/>
        </w:tcPr>
        <w:p w14:paraId="47782CB1" w14:textId="77777777" w:rsidR="004B0CD5" w:rsidRDefault="004B0CD5" w:rsidP="00FE581D">
          <w:pPr>
            <w:pStyle w:val="Foo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r>
            <w:t>/</w:t>
          </w:r>
          <w:r w:rsidR="00202C1D">
            <w:fldChar w:fldCharType="begin"/>
          </w:r>
          <w:r w:rsidR="00202C1D">
            <w:instrText>NUMPAGES   \* MERGEFORMAT</w:instrText>
          </w:r>
          <w:r w:rsidR="00202C1D">
            <w:fldChar w:fldCharType="separate"/>
          </w:r>
          <w:r>
            <w:t>1</w:t>
          </w:r>
          <w:r w:rsidR="00202C1D">
            <w:fldChar w:fldCharType="end"/>
          </w:r>
        </w:p>
      </w:tc>
      <w:tc>
        <w:tcPr>
          <w:tcW w:w="2324" w:type="dxa"/>
          <w:vAlign w:val="bottom"/>
        </w:tcPr>
        <w:p w14:paraId="0562CB0E" w14:textId="77777777" w:rsidR="004B0CD5" w:rsidRDefault="004B0CD5" w:rsidP="00FE581D">
          <w:pPr>
            <w:pStyle w:val="Footer"/>
          </w:pPr>
        </w:p>
      </w:tc>
      <w:tc>
        <w:tcPr>
          <w:tcW w:w="5896" w:type="dxa"/>
          <w:vAlign w:val="bottom"/>
        </w:tcPr>
        <w:p w14:paraId="26CECDA4" w14:textId="77777777" w:rsidR="004B0CD5" w:rsidRPr="006B6877" w:rsidRDefault="004B0CD5" w:rsidP="006B6877">
          <w:pPr>
            <w:pStyle w:val="PINUnit"/>
          </w:pPr>
          <w:r>
            <w:t>Relief and Development Department</w:t>
          </w:r>
        </w:p>
      </w:tc>
    </w:tr>
  </w:tbl>
  <w:p w14:paraId="34CE0A41" w14:textId="77777777" w:rsidR="004B0CD5" w:rsidRPr="00FE581D" w:rsidRDefault="004B0CD5" w:rsidP="00FE581D">
    <w:pPr>
      <w:pStyle w:val="NoSpacing"/>
      <w:rPr>
        <w:sz w:val="2"/>
        <w:szCs w:val="2"/>
      </w:rPr>
    </w:pPr>
  </w:p>
  <w:p w14:paraId="54F4BAC2" w14:textId="77777777" w:rsidR="004B0CD5" w:rsidRPr="000A7110" w:rsidRDefault="004B0CD5" w:rsidP="000A7110">
    <w:pPr>
      <w:pStyle w:val="NoSpacing"/>
      <w:rPr>
        <w:sz w:val="2"/>
        <w:szCs w:val="2"/>
      </w:rPr>
    </w:pPr>
    <w:r>
      <w:rPr>
        <w:noProof/>
        <w:color w:val="2B579A"/>
        <w:shd w:val="clear" w:color="auto" w:fill="E6E6E6"/>
      </w:rPr>
      <w:drawing>
        <wp:anchor distT="0" distB="0" distL="114300" distR="114300" simplePos="0" relativeHeight="251658240" behindDoc="0" locked="1" layoutInCell="1" allowOverlap="1" wp14:anchorId="244BEEFE" wp14:editId="5AE375BC">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4F365" w14:textId="77777777" w:rsidR="00202C1D" w:rsidRDefault="00202C1D" w:rsidP="000E1B9D">
      <w:pPr>
        <w:spacing w:after="0" w:line="240" w:lineRule="auto"/>
      </w:pPr>
      <w:r>
        <w:separator/>
      </w:r>
    </w:p>
    <w:p w14:paraId="3BCA1C7E" w14:textId="77777777" w:rsidR="00202C1D" w:rsidRDefault="00202C1D"/>
  </w:footnote>
  <w:footnote w:type="continuationSeparator" w:id="0">
    <w:p w14:paraId="38A9799F" w14:textId="77777777" w:rsidR="00202C1D" w:rsidRDefault="00202C1D" w:rsidP="000E1B9D">
      <w:pPr>
        <w:spacing w:after="0" w:line="240" w:lineRule="auto"/>
      </w:pPr>
      <w:r>
        <w:continuationSeparator/>
      </w:r>
    </w:p>
    <w:p w14:paraId="58AB939D" w14:textId="77777777" w:rsidR="00202C1D" w:rsidRDefault="00202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4B0CD5" w14:paraId="0D5899FD" w14:textId="77777777" w:rsidTr="00637B06">
      <w:trPr>
        <w:trHeight w:val="1321"/>
      </w:trPr>
      <w:tc>
        <w:tcPr>
          <w:tcW w:w="7757" w:type="dxa"/>
        </w:tcPr>
        <w:p w14:paraId="19B3B2E3" w14:textId="7C7FB808" w:rsidR="004B0CD5" w:rsidRPr="004D1E29" w:rsidRDefault="008166A3" w:rsidP="004D1E29">
          <w:pPr>
            <w:pStyle w:val="Header"/>
            <w:jc w:val="right"/>
            <w:rPr>
              <w:sz w:val="56"/>
              <w:szCs w:val="56"/>
            </w:rPr>
          </w:pPr>
          <w:r>
            <w:rPr>
              <w:sz w:val="56"/>
              <w:szCs w:val="56"/>
            </w:rPr>
            <w:t xml:space="preserve">ANNEX 1: </w:t>
          </w:r>
          <w:r w:rsidR="004B0CD5" w:rsidRPr="004D1E29">
            <w:rPr>
              <w:sz w:val="56"/>
              <w:szCs w:val="56"/>
            </w:rPr>
            <w:t>TERMS OF REFERENCE</w:t>
          </w:r>
        </w:p>
      </w:tc>
    </w:tr>
  </w:tbl>
  <w:p w14:paraId="3B66F524" w14:textId="77777777" w:rsidR="004B0CD5" w:rsidRPr="00A170F8" w:rsidRDefault="004B0CD5" w:rsidP="00A170F8">
    <w:pPr>
      <w:pStyle w:val="Header"/>
    </w:pPr>
    <w:r>
      <w:rPr>
        <w:noProof/>
        <w:color w:val="2B579A"/>
        <w:shd w:val="clear" w:color="auto" w:fill="E6E6E6"/>
      </w:rPr>
      <w:drawing>
        <wp:anchor distT="0" distB="0" distL="114300" distR="114300" simplePos="0" relativeHeight="251657216" behindDoc="1" locked="1" layoutInCell="1" allowOverlap="1" wp14:anchorId="15F666CD" wp14:editId="65A523F2">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3F5B">
      <w:rPr>
        <w:noProof/>
        <w:color w:val="2B579A"/>
        <w:shd w:val="clear" w:color="auto" w:fill="E6E6E6"/>
      </w:rPr>
      <mc:AlternateContent>
        <mc:Choice Requires="wps">
          <w:drawing>
            <wp:anchor distT="0" distB="0" distL="114300" distR="114300" simplePos="0" relativeHeight="251656192" behindDoc="1" locked="1" layoutInCell="1" allowOverlap="1" wp14:anchorId="2211D533" wp14:editId="77BF0EF4">
              <wp:simplePos x="0" y="0"/>
              <wp:positionH relativeFrom="page">
                <wp:posOffset>361950</wp:posOffset>
              </wp:positionH>
              <wp:positionV relativeFrom="page">
                <wp:posOffset>7131050</wp:posOffset>
              </wp:positionV>
              <wp:extent cx="1441450" cy="221742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441450" cy="2217420"/>
                      </a:xfrm>
                      <a:prstGeom prst="rect">
                        <a:avLst/>
                      </a:prstGeom>
                      <a:noFill/>
                      <a:ln w="6350">
                        <a:noFill/>
                      </a:ln>
                    </wps:spPr>
                    <wps:txbx>
                      <w:txbxContent>
                        <w:p w14:paraId="62EBF3C5" w14:textId="0992D5BB" w:rsidR="004B0CD5" w:rsidRDefault="004B0CD5" w:rsidP="008166A3">
                          <w:pPr>
                            <w:pStyle w:val="Footer"/>
                          </w:pPr>
                          <w:r>
                            <w:t>People in Need</w:t>
                          </w:r>
                          <w:r w:rsidR="008166A3">
                            <w:t xml:space="preserve"> / </w:t>
                          </w:r>
                          <w:r>
                            <w:rPr>
                              <w:noProof/>
                            </w:rPr>
                            <w:t>Šafaříkova</w:t>
                          </w:r>
                          <w:r>
                            <w:t xml:space="preserve"> </w:t>
                          </w:r>
                        </w:p>
                        <w:p w14:paraId="42F9E8F8" w14:textId="1FC42C18" w:rsidR="008166A3" w:rsidRDefault="008166A3" w:rsidP="008166A3">
                          <w:pPr>
                            <w:pStyle w:val="Footer"/>
                          </w:pPr>
                          <w:r>
                            <w:t>No. 33 (4</w:t>
                          </w:r>
                          <w:r w:rsidRPr="008166A3">
                            <w:rPr>
                              <w:vertAlign w:val="superscript"/>
                            </w:rPr>
                            <w:t>th</w:t>
                          </w:r>
                          <w:r>
                            <w:t xml:space="preserve"> floor), Street 71,</w:t>
                          </w:r>
                        </w:p>
                        <w:p w14:paraId="4A0DBAD7" w14:textId="58033C05" w:rsidR="004B0CD5" w:rsidRDefault="008166A3" w:rsidP="00A215BE">
                          <w:pPr>
                            <w:pStyle w:val="Footer"/>
                          </w:pPr>
                          <w:r>
                            <w:t xml:space="preserve">Sangkat Tonle Bassac, Khan </w:t>
                          </w:r>
                          <w:proofErr w:type="spellStart"/>
                          <w:r>
                            <w:t>Chamkar</w:t>
                          </w:r>
                          <w:proofErr w:type="spellEnd"/>
                          <w:r>
                            <w:t xml:space="preserve"> Morn, Phnom Penh</w:t>
                          </w:r>
                        </w:p>
                        <w:p w14:paraId="3068305B" w14:textId="6EAC3D5C" w:rsidR="004B0CD5" w:rsidRPr="00AF6D40" w:rsidRDefault="008166A3" w:rsidP="00AF6D40">
                          <w:pPr>
                            <w:pStyle w:val="Footer"/>
                          </w:pPr>
                          <w:hyperlink r:id="rId2" w:history="1">
                            <w:r w:rsidRPr="006E2B5F">
                              <w:rPr>
                                <w:rStyle w:val="Hyperlink"/>
                              </w:rPr>
                              <w:t>cambodia@peopleinneed.net</w:t>
                            </w:r>
                          </w:hyperlink>
                        </w:p>
                        <w:p w14:paraId="4F99F431" w14:textId="77777777" w:rsidR="004B0CD5" w:rsidRPr="00AF6D40" w:rsidRDefault="00202C1D" w:rsidP="00AF6D40">
                          <w:pPr>
                            <w:pStyle w:val="Footer"/>
                          </w:pPr>
                          <w:hyperlink r:id="rId3" w:history="1">
                            <w:r w:rsidR="004B0CD5">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5pt;margin-top:561.5pt;width:113.5pt;height:17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" filled="f" stroked="f" strokeweight=".5pt">
              <v:textbox inset="2mm,2mm,2mm,2mm">
                <w:txbxContent>
                  <w:p w14:paraId="62EBF3C5" w14:textId="0992D5BB" w:rsidR="004B0CD5" w:rsidRDefault="004B0CD5" w:rsidP="008166A3">
                    <w:pPr>
                      <w:pStyle w:val="Footer"/>
                    </w:pPr>
                    <w:r>
                      <w:t>People in Need</w:t>
                    </w:r>
                    <w:r w:rsidR="008166A3">
                      <w:t xml:space="preserve"> / </w:t>
                    </w:r>
                    <w:r>
                      <w:rPr>
                        <w:noProof/>
                      </w:rPr>
                      <w:t>Šafaříkova</w:t>
                    </w:r>
                    <w:r>
                      <w:t xml:space="preserve"> </w:t>
                    </w:r>
                  </w:p>
                  <w:p w14:paraId="42F9E8F8" w14:textId="1FC42C18" w:rsidR="008166A3" w:rsidRDefault="008166A3" w:rsidP="008166A3">
                    <w:pPr>
                      <w:pStyle w:val="Footer"/>
                    </w:pPr>
                    <w:r>
                      <w:t>No. 33 (4</w:t>
                    </w:r>
                    <w:r w:rsidRPr="008166A3">
                      <w:rPr>
                        <w:vertAlign w:val="superscript"/>
                      </w:rPr>
                      <w:t>th</w:t>
                    </w:r>
                    <w:r>
                      <w:t xml:space="preserve"> floor), Street 71,</w:t>
                    </w:r>
                  </w:p>
                  <w:p w14:paraId="4A0DBAD7" w14:textId="58033C05" w:rsidR="004B0CD5" w:rsidRDefault="008166A3" w:rsidP="00A215BE">
                    <w:pPr>
                      <w:pStyle w:val="Footer"/>
                    </w:pPr>
                    <w:r>
                      <w:t xml:space="preserve">Sangkat Tonle Bassac, Khan </w:t>
                    </w:r>
                    <w:proofErr w:type="spellStart"/>
                    <w:r>
                      <w:t>Chamkar</w:t>
                    </w:r>
                    <w:proofErr w:type="spellEnd"/>
                    <w:r>
                      <w:t xml:space="preserve"> Morn, Phnom Penh</w:t>
                    </w:r>
                  </w:p>
                  <w:p w14:paraId="3068305B" w14:textId="6EAC3D5C" w:rsidR="004B0CD5" w:rsidRPr="00AF6D40" w:rsidRDefault="008166A3" w:rsidP="00AF6D40">
                    <w:pPr>
                      <w:pStyle w:val="Footer"/>
                    </w:pPr>
                    <w:hyperlink r:id="rId4" w:history="1">
                      <w:r w:rsidRPr="006E2B5F">
                        <w:rPr>
                          <w:rStyle w:val="Hyperlink"/>
                        </w:rPr>
                        <w:t>cambodia@peopleinneed.net</w:t>
                      </w:r>
                    </w:hyperlink>
                  </w:p>
                  <w:p w14:paraId="4F99F431" w14:textId="77777777" w:rsidR="004B0CD5" w:rsidRPr="00AF6D40" w:rsidRDefault="00202C1D" w:rsidP="00AF6D40">
                    <w:pPr>
                      <w:pStyle w:val="Footer"/>
                    </w:pPr>
                    <w:hyperlink r:id="rId5" w:history="1">
                      <w:r w:rsidR="004B0CD5">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10955C5"/>
    <w:multiLevelType w:val="hybridMultilevel"/>
    <w:tmpl w:val="617AF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FB883"/>
    <w:multiLevelType w:val="multilevel"/>
    <w:tmpl w:val="68EA5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F68E5"/>
    <w:multiLevelType w:val="multilevel"/>
    <w:tmpl w:val="56D8F388"/>
    <w:numStyleLink w:val="PINList111"/>
  </w:abstractNum>
  <w:abstractNum w:abstractNumId="4" w15:restartNumberingAfterBreak="0">
    <w:nsid w:val="06C14E1F"/>
    <w:multiLevelType w:val="hybridMultilevel"/>
    <w:tmpl w:val="8E1A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22690"/>
    <w:multiLevelType w:val="hybridMultilevel"/>
    <w:tmpl w:val="8D98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F925E"/>
    <w:multiLevelType w:val="hybridMultilevel"/>
    <w:tmpl w:val="B59479B6"/>
    <w:lvl w:ilvl="0" w:tplc="CF8018B2">
      <w:start w:val="1"/>
      <w:numFmt w:val="bullet"/>
      <w:lvlText w:val="•"/>
      <w:lvlJc w:val="left"/>
      <w:pPr>
        <w:ind w:left="720" w:hanging="360"/>
      </w:pPr>
      <w:rPr>
        <w:rFonts w:ascii="Calibri" w:hAnsi="Calibri" w:hint="default"/>
      </w:rPr>
    </w:lvl>
    <w:lvl w:ilvl="1" w:tplc="C2D4F100">
      <w:start w:val="1"/>
      <w:numFmt w:val="bullet"/>
      <w:lvlText w:val="o"/>
      <w:lvlJc w:val="left"/>
      <w:pPr>
        <w:ind w:left="1440" w:hanging="360"/>
      </w:pPr>
      <w:rPr>
        <w:rFonts w:ascii="Courier New" w:hAnsi="Courier New" w:hint="default"/>
      </w:rPr>
    </w:lvl>
    <w:lvl w:ilvl="2" w:tplc="4CF6CE72">
      <w:start w:val="1"/>
      <w:numFmt w:val="bullet"/>
      <w:lvlText w:val=""/>
      <w:lvlJc w:val="left"/>
      <w:pPr>
        <w:ind w:left="2160" w:hanging="360"/>
      </w:pPr>
      <w:rPr>
        <w:rFonts w:ascii="Wingdings" w:hAnsi="Wingdings" w:hint="default"/>
      </w:rPr>
    </w:lvl>
    <w:lvl w:ilvl="3" w:tplc="9E6C0376">
      <w:start w:val="1"/>
      <w:numFmt w:val="bullet"/>
      <w:lvlText w:val=""/>
      <w:lvlJc w:val="left"/>
      <w:pPr>
        <w:ind w:left="2880" w:hanging="360"/>
      </w:pPr>
      <w:rPr>
        <w:rFonts w:ascii="Symbol" w:hAnsi="Symbol" w:hint="default"/>
      </w:rPr>
    </w:lvl>
    <w:lvl w:ilvl="4" w:tplc="1014475A">
      <w:start w:val="1"/>
      <w:numFmt w:val="bullet"/>
      <w:lvlText w:val="o"/>
      <w:lvlJc w:val="left"/>
      <w:pPr>
        <w:ind w:left="3600" w:hanging="360"/>
      </w:pPr>
      <w:rPr>
        <w:rFonts w:ascii="Courier New" w:hAnsi="Courier New" w:hint="default"/>
      </w:rPr>
    </w:lvl>
    <w:lvl w:ilvl="5" w:tplc="94286758">
      <w:start w:val="1"/>
      <w:numFmt w:val="bullet"/>
      <w:lvlText w:val=""/>
      <w:lvlJc w:val="left"/>
      <w:pPr>
        <w:ind w:left="4320" w:hanging="360"/>
      </w:pPr>
      <w:rPr>
        <w:rFonts w:ascii="Wingdings" w:hAnsi="Wingdings" w:hint="default"/>
      </w:rPr>
    </w:lvl>
    <w:lvl w:ilvl="6" w:tplc="2E3CFD14">
      <w:start w:val="1"/>
      <w:numFmt w:val="bullet"/>
      <w:lvlText w:val=""/>
      <w:lvlJc w:val="left"/>
      <w:pPr>
        <w:ind w:left="5040" w:hanging="360"/>
      </w:pPr>
      <w:rPr>
        <w:rFonts w:ascii="Symbol" w:hAnsi="Symbol" w:hint="default"/>
      </w:rPr>
    </w:lvl>
    <w:lvl w:ilvl="7" w:tplc="83083BD4">
      <w:start w:val="1"/>
      <w:numFmt w:val="bullet"/>
      <w:lvlText w:val="o"/>
      <w:lvlJc w:val="left"/>
      <w:pPr>
        <w:ind w:left="5760" w:hanging="360"/>
      </w:pPr>
      <w:rPr>
        <w:rFonts w:ascii="Courier New" w:hAnsi="Courier New" w:hint="default"/>
      </w:rPr>
    </w:lvl>
    <w:lvl w:ilvl="8" w:tplc="C598E362">
      <w:start w:val="1"/>
      <w:numFmt w:val="bullet"/>
      <w:lvlText w:val=""/>
      <w:lvlJc w:val="left"/>
      <w:pPr>
        <w:ind w:left="6480" w:hanging="360"/>
      </w:pPr>
      <w:rPr>
        <w:rFonts w:ascii="Wingdings" w:hAnsi="Wingdings" w:hint="default"/>
      </w:rPr>
    </w:lvl>
  </w:abstractNum>
  <w:abstractNum w:abstractNumId="7" w15:restartNumberingAfterBreak="0">
    <w:nsid w:val="089753FF"/>
    <w:multiLevelType w:val="hybridMultilevel"/>
    <w:tmpl w:val="76F2C1EE"/>
    <w:lvl w:ilvl="0" w:tplc="59AC75D0">
      <w:start w:val="1"/>
      <w:numFmt w:val="bullet"/>
      <w:lvlText w:val=""/>
      <w:lvlJc w:val="left"/>
      <w:pPr>
        <w:ind w:left="720" w:hanging="360"/>
      </w:pPr>
      <w:rPr>
        <w:rFonts w:ascii="Symbol" w:hAnsi="Symbol" w:hint="default"/>
      </w:rPr>
    </w:lvl>
    <w:lvl w:ilvl="1" w:tplc="3DCE9408">
      <w:start w:val="1"/>
      <w:numFmt w:val="bullet"/>
      <w:lvlText w:val="o"/>
      <w:lvlJc w:val="left"/>
      <w:pPr>
        <w:ind w:left="1440" w:hanging="360"/>
      </w:pPr>
      <w:rPr>
        <w:rFonts w:ascii="&quot;Courier New&quot;" w:hAnsi="&quot;Courier New&quot;" w:hint="default"/>
      </w:rPr>
    </w:lvl>
    <w:lvl w:ilvl="2" w:tplc="6D6E6D38">
      <w:start w:val="1"/>
      <w:numFmt w:val="bullet"/>
      <w:lvlText w:val=""/>
      <w:lvlJc w:val="left"/>
      <w:pPr>
        <w:ind w:left="2160" w:hanging="360"/>
      </w:pPr>
      <w:rPr>
        <w:rFonts w:ascii="Wingdings" w:hAnsi="Wingdings" w:hint="default"/>
      </w:rPr>
    </w:lvl>
    <w:lvl w:ilvl="3" w:tplc="663C8860">
      <w:start w:val="1"/>
      <w:numFmt w:val="bullet"/>
      <w:lvlText w:val=""/>
      <w:lvlJc w:val="left"/>
      <w:pPr>
        <w:ind w:left="2880" w:hanging="360"/>
      </w:pPr>
      <w:rPr>
        <w:rFonts w:ascii="Symbol" w:hAnsi="Symbol" w:hint="default"/>
      </w:rPr>
    </w:lvl>
    <w:lvl w:ilvl="4" w:tplc="70BC6A3C">
      <w:start w:val="1"/>
      <w:numFmt w:val="bullet"/>
      <w:lvlText w:val="o"/>
      <w:lvlJc w:val="left"/>
      <w:pPr>
        <w:ind w:left="3600" w:hanging="360"/>
      </w:pPr>
      <w:rPr>
        <w:rFonts w:ascii="Courier New" w:hAnsi="Courier New" w:hint="default"/>
      </w:rPr>
    </w:lvl>
    <w:lvl w:ilvl="5" w:tplc="0E0AE00A">
      <w:start w:val="1"/>
      <w:numFmt w:val="bullet"/>
      <w:lvlText w:val=""/>
      <w:lvlJc w:val="left"/>
      <w:pPr>
        <w:ind w:left="4320" w:hanging="360"/>
      </w:pPr>
      <w:rPr>
        <w:rFonts w:ascii="Wingdings" w:hAnsi="Wingdings" w:hint="default"/>
      </w:rPr>
    </w:lvl>
    <w:lvl w:ilvl="6" w:tplc="6A4416CA">
      <w:start w:val="1"/>
      <w:numFmt w:val="bullet"/>
      <w:lvlText w:val=""/>
      <w:lvlJc w:val="left"/>
      <w:pPr>
        <w:ind w:left="5040" w:hanging="360"/>
      </w:pPr>
      <w:rPr>
        <w:rFonts w:ascii="Symbol" w:hAnsi="Symbol" w:hint="default"/>
      </w:rPr>
    </w:lvl>
    <w:lvl w:ilvl="7" w:tplc="ADF62400">
      <w:start w:val="1"/>
      <w:numFmt w:val="bullet"/>
      <w:lvlText w:val="o"/>
      <w:lvlJc w:val="left"/>
      <w:pPr>
        <w:ind w:left="5760" w:hanging="360"/>
      </w:pPr>
      <w:rPr>
        <w:rFonts w:ascii="Courier New" w:hAnsi="Courier New" w:hint="default"/>
      </w:rPr>
    </w:lvl>
    <w:lvl w:ilvl="8" w:tplc="9522ACD6">
      <w:start w:val="1"/>
      <w:numFmt w:val="bullet"/>
      <w:lvlText w:val=""/>
      <w:lvlJc w:val="left"/>
      <w:pPr>
        <w:ind w:left="6480" w:hanging="360"/>
      </w:pPr>
      <w:rPr>
        <w:rFonts w:ascii="Wingdings" w:hAnsi="Wingdings" w:hint="default"/>
      </w:rPr>
    </w:lvl>
  </w:abstractNum>
  <w:abstractNum w:abstractNumId="8" w15:restartNumberingAfterBreak="0">
    <w:nsid w:val="090B1549"/>
    <w:multiLevelType w:val="multilevel"/>
    <w:tmpl w:val="4FE80312"/>
    <w:numStyleLink w:val="PINListABC"/>
  </w:abstractNum>
  <w:abstractNum w:abstractNumId="9"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10" w15:restartNumberingAfterBreak="0">
    <w:nsid w:val="0FBEFF46"/>
    <w:multiLevelType w:val="hybridMultilevel"/>
    <w:tmpl w:val="3B0CC298"/>
    <w:lvl w:ilvl="0" w:tplc="C6E60AFC">
      <w:start w:val="1"/>
      <w:numFmt w:val="bullet"/>
      <w:lvlText w:val=""/>
      <w:lvlJc w:val="left"/>
      <w:pPr>
        <w:ind w:left="720" w:hanging="360"/>
      </w:pPr>
      <w:rPr>
        <w:rFonts w:ascii="Symbol" w:hAnsi="Symbol" w:hint="default"/>
      </w:rPr>
    </w:lvl>
    <w:lvl w:ilvl="1" w:tplc="B80AFA58">
      <w:start w:val="1"/>
      <w:numFmt w:val="bullet"/>
      <w:lvlText w:val="o"/>
      <w:lvlJc w:val="left"/>
      <w:pPr>
        <w:ind w:left="1440" w:hanging="360"/>
      </w:pPr>
      <w:rPr>
        <w:rFonts w:ascii="&quot;Courier New&quot;" w:hAnsi="&quot;Courier New&quot;" w:hint="default"/>
      </w:rPr>
    </w:lvl>
    <w:lvl w:ilvl="2" w:tplc="CA06D7DA">
      <w:start w:val="1"/>
      <w:numFmt w:val="bullet"/>
      <w:lvlText w:val=""/>
      <w:lvlJc w:val="left"/>
      <w:pPr>
        <w:ind w:left="2160" w:hanging="360"/>
      </w:pPr>
      <w:rPr>
        <w:rFonts w:ascii="Wingdings" w:hAnsi="Wingdings" w:hint="default"/>
      </w:rPr>
    </w:lvl>
    <w:lvl w:ilvl="3" w:tplc="604E190C">
      <w:start w:val="1"/>
      <w:numFmt w:val="bullet"/>
      <w:lvlText w:val=""/>
      <w:lvlJc w:val="left"/>
      <w:pPr>
        <w:ind w:left="2880" w:hanging="360"/>
      </w:pPr>
      <w:rPr>
        <w:rFonts w:ascii="Symbol" w:hAnsi="Symbol" w:hint="default"/>
      </w:rPr>
    </w:lvl>
    <w:lvl w:ilvl="4" w:tplc="24007C72">
      <w:start w:val="1"/>
      <w:numFmt w:val="bullet"/>
      <w:lvlText w:val="o"/>
      <w:lvlJc w:val="left"/>
      <w:pPr>
        <w:ind w:left="3600" w:hanging="360"/>
      </w:pPr>
      <w:rPr>
        <w:rFonts w:ascii="Courier New" w:hAnsi="Courier New" w:hint="default"/>
      </w:rPr>
    </w:lvl>
    <w:lvl w:ilvl="5" w:tplc="9B3CF7EE">
      <w:start w:val="1"/>
      <w:numFmt w:val="bullet"/>
      <w:lvlText w:val=""/>
      <w:lvlJc w:val="left"/>
      <w:pPr>
        <w:ind w:left="4320" w:hanging="360"/>
      </w:pPr>
      <w:rPr>
        <w:rFonts w:ascii="Wingdings" w:hAnsi="Wingdings" w:hint="default"/>
      </w:rPr>
    </w:lvl>
    <w:lvl w:ilvl="6" w:tplc="09182628">
      <w:start w:val="1"/>
      <w:numFmt w:val="bullet"/>
      <w:lvlText w:val=""/>
      <w:lvlJc w:val="left"/>
      <w:pPr>
        <w:ind w:left="5040" w:hanging="360"/>
      </w:pPr>
      <w:rPr>
        <w:rFonts w:ascii="Symbol" w:hAnsi="Symbol" w:hint="default"/>
      </w:rPr>
    </w:lvl>
    <w:lvl w:ilvl="7" w:tplc="457E84C2">
      <w:start w:val="1"/>
      <w:numFmt w:val="bullet"/>
      <w:lvlText w:val="o"/>
      <w:lvlJc w:val="left"/>
      <w:pPr>
        <w:ind w:left="5760" w:hanging="360"/>
      </w:pPr>
      <w:rPr>
        <w:rFonts w:ascii="Courier New" w:hAnsi="Courier New" w:hint="default"/>
      </w:rPr>
    </w:lvl>
    <w:lvl w:ilvl="8" w:tplc="91306372">
      <w:start w:val="1"/>
      <w:numFmt w:val="bullet"/>
      <w:lvlText w:val=""/>
      <w:lvlJc w:val="left"/>
      <w:pPr>
        <w:ind w:left="6480" w:hanging="360"/>
      </w:pPr>
      <w:rPr>
        <w:rFonts w:ascii="Wingdings" w:hAnsi="Wingdings" w:hint="default"/>
      </w:rPr>
    </w:lvl>
  </w:abstractNum>
  <w:abstractNum w:abstractNumId="11" w15:restartNumberingAfterBreak="0">
    <w:nsid w:val="13276159"/>
    <w:multiLevelType w:val="hybridMultilevel"/>
    <w:tmpl w:val="B8B2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549F3"/>
    <w:multiLevelType w:val="multilevel"/>
    <w:tmpl w:val="69E04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14" w15:restartNumberingAfterBreak="0">
    <w:nsid w:val="1785BFEC"/>
    <w:multiLevelType w:val="multilevel"/>
    <w:tmpl w:val="E7788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4F2569"/>
    <w:multiLevelType w:val="hybridMultilevel"/>
    <w:tmpl w:val="D24A00AA"/>
    <w:lvl w:ilvl="0" w:tplc="D018B320">
      <w:start w:val="1"/>
      <w:numFmt w:val="bullet"/>
      <w:lvlText w:val=""/>
      <w:lvlJc w:val="left"/>
      <w:pPr>
        <w:ind w:left="720" w:hanging="360"/>
      </w:pPr>
      <w:rPr>
        <w:rFonts w:ascii="Symbol" w:hAnsi="Symbol" w:hint="default"/>
      </w:rPr>
    </w:lvl>
    <w:lvl w:ilvl="1" w:tplc="8620069E">
      <w:start w:val="1"/>
      <w:numFmt w:val="bullet"/>
      <w:lvlText w:val="o"/>
      <w:lvlJc w:val="left"/>
      <w:pPr>
        <w:ind w:left="1440" w:hanging="360"/>
      </w:pPr>
      <w:rPr>
        <w:rFonts w:ascii="&quot;Courier New&quot;" w:hAnsi="&quot;Courier New&quot;" w:hint="default"/>
      </w:rPr>
    </w:lvl>
    <w:lvl w:ilvl="2" w:tplc="515A6556">
      <w:start w:val="1"/>
      <w:numFmt w:val="bullet"/>
      <w:lvlText w:val=""/>
      <w:lvlJc w:val="left"/>
      <w:pPr>
        <w:ind w:left="2160" w:hanging="360"/>
      </w:pPr>
      <w:rPr>
        <w:rFonts w:ascii="Wingdings" w:hAnsi="Wingdings" w:hint="default"/>
      </w:rPr>
    </w:lvl>
    <w:lvl w:ilvl="3" w:tplc="32F89E82">
      <w:start w:val="1"/>
      <w:numFmt w:val="bullet"/>
      <w:lvlText w:val=""/>
      <w:lvlJc w:val="left"/>
      <w:pPr>
        <w:ind w:left="2880" w:hanging="360"/>
      </w:pPr>
      <w:rPr>
        <w:rFonts w:ascii="Symbol" w:hAnsi="Symbol" w:hint="default"/>
      </w:rPr>
    </w:lvl>
    <w:lvl w:ilvl="4" w:tplc="5A943392">
      <w:start w:val="1"/>
      <w:numFmt w:val="bullet"/>
      <w:lvlText w:val="o"/>
      <w:lvlJc w:val="left"/>
      <w:pPr>
        <w:ind w:left="3600" w:hanging="360"/>
      </w:pPr>
      <w:rPr>
        <w:rFonts w:ascii="Courier New" w:hAnsi="Courier New" w:hint="default"/>
      </w:rPr>
    </w:lvl>
    <w:lvl w:ilvl="5" w:tplc="CA662E7C">
      <w:start w:val="1"/>
      <w:numFmt w:val="bullet"/>
      <w:lvlText w:val=""/>
      <w:lvlJc w:val="left"/>
      <w:pPr>
        <w:ind w:left="4320" w:hanging="360"/>
      </w:pPr>
      <w:rPr>
        <w:rFonts w:ascii="Wingdings" w:hAnsi="Wingdings" w:hint="default"/>
      </w:rPr>
    </w:lvl>
    <w:lvl w:ilvl="6" w:tplc="C31A6D7C">
      <w:start w:val="1"/>
      <w:numFmt w:val="bullet"/>
      <w:lvlText w:val=""/>
      <w:lvlJc w:val="left"/>
      <w:pPr>
        <w:ind w:left="5040" w:hanging="360"/>
      </w:pPr>
      <w:rPr>
        <w:rFonts w:ascii="Symbol" w:hAnsi="Symbol" w:hint="default"/>
      </w:rPr>
    </w:lvl>
    <w:lvl w:ilvl="7" w:tplc="8A1CB9F4">
      <w:start w:val="1"/>
      <w:numFmt w:val="bullet"/>
      <w:lvlText w:val="o"/>
      <w:lvlJc w:val="left"/>
      <w:pPr>
        <w:ind w:left="5760" w:hanging="360"/>
      </w:pPr>
      <w:rPr>
        <w:rFonts w:ascii="Courier New" w:hAnsi="Courier New" w:hint="default"/>
      </w:rPr>
    </w:lvl>
    <w:lvl w:ilvl="8" w:tplc="5630DB86">
      <w:start w:val="1"/>
      <w:numFmt w:val="bullet"/>
      <w:lvlText w:val=""/>
      <w:lvlJc w:val="left"/>
      <w:pPr>
        <w:ind w:left="6480" w:hanging="360"/>
      </w:pPr>
      <w:rPr>
        <w:rFonts w:ascii="Wingdings" w:hAnsi="Wingdings" w:hint="default"/>
      </w:rPr>
    </w:lvl>
  </w:abstractNum>
  <w:abstractNum w:abstractNumId="16" w15:restartNumberingAfterBreak="0">
    <w:nsid w:val="1B856C91"/>
    <w:multiLevelType w:val="multilevel"/>
    <w:tmpl w:val="95F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8B1FC5"/>
    <w:multiLevelType w:val="hybridMultilevel"/>
    <w:tmpl w:val="F03CB5FC"/>
    <w:lvl w:ilvl="0" w:tplc="0CC419D2">
      <w:start w:val="1"/>
      <w:numFmt w:val="bullet"/>
      <w:lvlText w:val=""/>
      <w:lvlJc w:val="left"/>
      <w:pPr>
        <w:ind w:left="720" w:hanging="360"/>
      </w:pPr>
      <w:rPr>
        <w:rFonts w:ascii="Symbol" w:hAnsi="Symbol" w:hint="default"/>
      </w:rPr>
    </w:lvl>
    <w:lvl w:ilvl="1" w:tplc="FE0A8E02">
      <w:start w:val="1"/>
      <w:numFmt w:val="bullet"/>
      <w:lvlText w:val="o"/>
      <w:lvlJc w:val="left"/>
      <w:pPr>
        <w:ind w:left="1440" w:hanging="360"/>
      </w:pPr>
      <w:rPr>
        <w:rFonts w:ascii="&quot;Courier New&quot;" w:hAnsi="&quot;Courier New&quot;" w:hint="default"/>
      </w:rPr>
    </w:lvl>
    <w:lvl w:ilvl="2" w:tplc="6780EEE0">
      <w:start w:val="1"/>
      <w:numFmt w:val="bullet"/>
      <w:lvlText w:val=""/>
      <w:lvlJc w:val="left"/>
      <w:pPr>
        <w:ind w:left="2160" w:hanging="360"/>
      </w:pPr>
      <w:rPr>
        <w:rFonts w:ascii="Wingdings" w:hAnsi="Wingdings" w:hint="default"/>
      </w:rPr>
    </w:lvl>
    <w:lvl w:ilvl="3" w:tplc="BB04F86E">
      <w:start w:val="1"/>
      <w:numFmt w:val="bullet"/>
      <w:lvlText w:val=""/>
      <w:lvlJc w:val="left"/>
      <w:pPr>
        <w:ind w:left="2880" w:hanging="360"/>
      </w:pPr>
      <w:rPr>
        <w:rFonts w:ascii="Symbol" w:hAnsi="Symbol" w:hint="default"/>
      </w:rPr>
    </w:lvl>
    <w:lvl w:ilvl="4" w:tplc="40649AE8">
      <w:start w:val="1"/>
      <w:numFmt w:val="bullet"/>
      <w:lvlText w:val="o"/>
      <w:lvlJc w:val="left"/>
      <w:pPr>
        <w:ind w:left="3600" w:hanging="360"/>
      </w:pPr>
      <w:rPr>
        <w:rFonts w:ascii="Courier New" w:hAnsi="Courier New" w:hint="default"/>
      </w:rPr>
    </w:lvl>
    <w:lvl w:ilvl="5" w:tplc="44C6CF00">
      <w:start w:val="1"/>
      <w:numFmt w:val="bullet"/>
      <w:lvlText w:val=""/>
      <w:lvlJc w:val="left"/>
      <w:pPr>
        <w:ind w:left="4320" w:hanging="360"/>
      </w:pPr>
      <w:rPr>
        <w:rFonts w:ascii="Wingdings" w:hAnsi="Wingdings" w:hint="default"/>
      </w:rPr>
    </w:lvl>
    <w:lvl w:ilvl="6" w:tplc="DFA42BAE">
      <w:start w:val="1"/>
      <w:numFmt w:val="bullet"/>
      <w:lvlText w:val=""/>
      <w:lvlJc w:val="left"/>
      <w:pPr>
        <w:ind w:left="5040" w:hanging="360"/>
      </w:pPr>
      <w:rPr>
        <w:rFonts w:ascii="Symbol" w:hAnsi="Symbol" w:hint="default"/>
      </w:rPr>
    </w:lvl>
    <w:lvl w:ilvl="7" w:tplc="27822FD4">
      <w:start w:val="1"/>
      <w:numFmt w:val="bullet"/>
      <w:lvlText w:val="o"/>
      <w:lvlJc w:val="left"/>
      <w:pPr>
        <w:ind w:left="5760" w:hanging="360"/>
      </w:pPr>
      <w:rPr>
        <w:rFonts w:ascii="Courier New" w:hAnsi="Courier New" w:hint="default"/>
      </w:rPr>
    </w:lvl>
    <w:lvl w:ilvl="8" w:tplc="409E7CC8">
      <w:start w:val="1"/>
      <w:numFmt w:val="bullet"/>
      <w:lvlText w:val=""/>
      <w:lvlJc w:val="left"/>
      <w:pPr>
        <w:ind w:left="6480" w:hanging="360"/>
      </w:pPr>
      <w:rPr>
        <w:rFonts w:ascii="Wingdings" w:hAnsi="Wingdings" w:hint="default"/>
      </w:rPr>
    </w:lvl>
  </w:abstractNum>
  <w:abstractNum w:abstractNumId="18" w15:restartNumberingAfterBreak="0">
    <w:nsid w:val="1BFFBB9C"/>
    <w:multiLevelType w:val="multilevel"/>
    <w:tmpl w:val="32BA6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2B39E0"/>
    <w:multiLevelType w:val="hybridMultilevel"/>
    <w:tmpl w:val="50BCBA12"/>
    <w:lvl w:ilvl="0" w:tplc="B3E031C4">
      <w:start w:val="1"/>
      <w:numFmt w:val="bullet"/>
      <w:lvlText w:val=""/>
      <w:lvlJc w:val="left"/>
      <w:pPr>
        <w:ind w:left="720" w:hanging="360"/>
      </w:pPr>
      <w:rPr>
        <w:rFonts w:ascii="Symbol" w:hAnsi="Symbol" w:hint="default"/>
      </w:rPr>
    </w:lvl>
    <w:lvl w:ilvl="1" w:tplc="914C8A50">
      <w:start w:val="1"/>
      <w:numFmt w:val="bullet"/>
      <w:lvlText w:val="o"/>
      <w:lvlJc w:val="left"/>
      <w:pPr>
        <w:ind w:left="1440" w:hanging="360"/>
      </w:pPr>
      <w:rPr>
        <w:rFonts w:ascii="&quot;Courier New&quot;" w:hAnsi="&quot;Courier New&quot;" w:hint="default"/>
      </w:rPr>
    </w:lvl>
    <w:lvl w:ilvl="2" w:tplc="96C6A130">
      <w:start w:val="1"/>
      <w:numFmt w:val="bullet"/>
      <w:lvlText w:val=""/>
      <w:lvlJc w:val="left"/>
      <w:pPr>
        <w:ind w:left="2160" w:hanging="360"/>
      </w:pPr>
      <w:rPr>
        <w:rFonts w:ascii="Wingdings" w:hAnsi="Wingdings" w:hint="default"/>
      </w:rPr>
    </w:lvl>
    <w:lvl w:ilvl="3" w:tplc="60503BA2">
      <w:start w:val="1"/>
      <w:numFmt w:val="bullet"/>
      <w:lvlText w:val=""/>
      <w:lvlJc w:val="left"/>
      <w:pPr>
        <w:ind w:left="2880" w:hanging="360"/>
      </w:pPr>
      <w:rPr>
        <w:rFonts w:ascii="Symbol" w:hAnsi="Symbol" w:hint="default"/>
      </w:rPr>
    </w:lvl>
    <w:lvl w:ilvl="4" w:tplc="2FBEF672">
      <w:start w:val="1"/>
      <w:numFmt w:val="bullet"/>
      <w:lvlText w:val="o"/>
      <w:lvlJc w:val="left"/>
      <w:pPr>
        <w:ind w:left="3600" w:hanging="360"/>
      </w:pPr>
      <w:rPr>
        <w:rFonts w:ascii="Courier New" w:hAnsi="Courier New" w:hint="default"/>
      </w:rPr>
    </w:lvl>
    <w:lvl w:ilvl="5" w:tplc="37669B2E">
      <w:start w:val="1"/>
      <w:numFmt w:val="bullet"/>
      <w:lvlText w:val=""/>
      <w:lvlJc w:val="left"/>
      <w:pPr>
        <w:ind w:left="4320" w:hanging="360"/>
      </w:pPr>
      <w:rPr>
        <w:rFonts w:ascii="Wingdings" w:hAnsi="Wingdings" w:hint="default"/>
      </w:rPr>
    </w:lvl>
    <w:lvl w:ilvl="6" w:tplc="9F18E8A8">
      <w:start w:val="1"/>
      <w:numFmt w:val="bullet"/>
      <w:lvlText w:val=""/>
      <w:lvlJc w:val="left"/>
      <w:pPr>
        <w:ind w:left="5040" w:hanging="360"/>
      </w:pPr>
      <w:rPr>
        <w:rFonts w:ascii="Symbol" w:hAnsi="Symbol" w:hint="default"/>
      </w:rPr>
    </w:lvl>
    <w:lvl w:ilvl="7" w:tplc="1DEC5D7A">
      <w:start w:val="1"/>
      <w:numFmt w:val="bullet"/>
      <w:lvlText w:val="o"/>
      <w:lvlJc w:val="left"/>
      <w:pPr>
        <w:ind w:left="5760" w:hanging="360"/>
      </w:pPr>
      <w:rPr>
        <w:rFonts w:ascii="Courier New" w:hAnsi="Courier New" w:hint="default"/>
      </w:rPr>
    </w:lvl>
    <w:lvl w:ilvl="8" w:tplc="92F2D2EC">
      <w:start w:val="1"/>
      <w:numFmt w:val="bullet"/>
      <w:lvlText w:val=""/>
      <w:lvlJc w:val="left"/>
      <w:pPr>
        <w:ind w:left="6480" w:hanging="360"/>
      </w:pPr>
      <w:rPr>
        <w:rFonts w:ascii="Wingdings" w:hAnsi="Wingdings" w:hint="default"/>
      </w:rPr>
    </w:lvl>
  </w:abstractNum>
  <w:abstractNum w:abstractNumId="20" w15:restartNumberingAfterBreak="0">
    <w:nsid w:val="1ED74569"/>
    <w:multiLevelType w:val="multilevel"/>
    <w:tmpl w:val="E4C03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22" w15:restartNumberingAfterBreak="0">
    <w:nsid w:val="22D78781"/>
    <w:multiLevelType w:val="hybridMultilevel"/>
    <w:tmpl w:val="D27EB83A"/>
    <w:lvl w:ilvl="0" w:tplc="F822E56E">
      <w:start w:val="1"/>
      <w:numFmt w:val="bullet"/>
      <w:lvlText w:val="•"/>
      <w:lvlJc w:val="left"/>
      <w:pPr>
        <w:ind w:left="720" w:hanging="360"/>
      </w:pPr>
      <w:rPr>
        <w:rFonts w:ascii="Calibri" w:hAnsi="Calibri" w:hint="default"/>
      </w:rPr>
    </w:lvl>
    <w:lvl w:ilvl="1" w:tplc="2812BA32">
      <w:start w:val="1"/>
      <w:numFmt w:val="bullet"/>
      <w:lvlText w:val="o"/>
      <w:lvlJc w:val="left"/>
      <w:pPr>
        <w:ind w:left="1440" w:hanging="360"/>
      </w:pPr>
      <w:rPr>
        <w:rFonts w:ascii="Courier New" w:hAnsi="Courier New" w:hint="default"/>
      </w:rPr>
    </w:lvl>
    <w:lvl w:ilvl="2" w:tplc="A588C008">
      <w:start w:val="1"/>
      <w:numFmt w:val="bullet"/>
      <w:lvlText w:val=""/>
      <w:lvlJc w:val="left"/>
      <w:pPr>
        <w:ind w:left="2160" w:hanging="360"/>
      </w:pPr>
      <w:rPr>
        <w:rFonts w:ascii="Wingdings" w:hAnsi="Wingdings" w:hint="default"/>
      </w:rPr>
    </w:lvl>
    <w:lvl w:ilvl="3" w:tplc="AB904B64">
      <w:start w:val="1"/>
      <w:numFmt w:val="bullet"/>
      <w:lvlText w:val=""/>
      <w:lvlJc w:val="left"/>
      <w:pPr>
        <w:ind w:left="2880" w:hanging="360"/>
      </w:pPr>
      <w:rPr>
        <w:rFonts w:ascii="Symbol" w:hAnsi="Symbol" w:hint="default"/>
      </w:rPr>
    </w:lvl>
    <w:lvl w:ilvl="4" w:tplc="CBA6189C">
      <w:start w:val="1"/>
      <w:numFmt w:val="bullet"/>
      <w:lvlText w:val="o"/>
      <w:lvlJc w:val="left"/>
      <w:pPr>
        <w:ind w:left="3600" w:hanging="360"/>
      </w:pPr>
      <w:rPr>
        <w:rFonts w:ascii="Courier New" w:hAnsi="Courier New" w:hint="default"/>
      </w:rPr>
    </w:lvl>
    <w:lvl w:ilvl="5" w:tplc="9648B736">
      <w:start w:val="1"/>
      <w:numFmt w:val="bullet"/>
      <w:lvlText w:val=""/>
      <w:lvlJc w:val="left"/>
      <w:pPr>
        <w:ind w:left="4320" w:hanging="360"/>
      </w:pPr>
      <w:rPr>
        <w:rFonts w:ascii="Wingdings" w:hAnsi="Wingdings" w:hint="default"/>
      </w:rPr>
    </w:lvl>
    <w:lvl w:ilvl="6" w:tplc="48F2D96E">
      <w:start w:val="1"/>
      <w:numFmt w:val="bullet"/>
      <w:lvlText w:val=""/>
      <w:lvlJc w:val="left"/>
      <w:pPr>
        <w:ind w:left="5040" w:hanging="360"/>
      </w:pPr>
      <w:rPr>
        <w:rFonts w:ascii="Symbol" w:hAnsi="Symbol" w:hint="default"/>
      </w:rPr>
    </w:lvl>
    <w:lvl w:ilvl="7" w:tplc="0BCA9894">
      <w:start w:val="1"/>
      <w:numFmt w:val="bullet"/>
      <w:lvlText w:val="o"/>
      <w:lvlJc w:val="left"/>
      <w:pPr>
        <w:ind w:left="5760" w:hanging="360"/>
      </w:pPr>
      <w:rPr>
        <w:rFonts w:ascii="Courier New" w:hAnsi="Courier New" w:hint="default"/>
      </w:rPr>
    </w:lvl>
    <w:lvl w:ilvl="8" w:tplc="DF184A00">
      <w:start w:val="1"/>
      <w:numFmt w:val="bullet"/>
      <w:lvlText w:val=""/>
      <w:lvlJc w:val="left"/>
      <w:pPr>
        <w:ind w:left="6480" w:hanging="360"/>
      </w:pPr>
      <w:rPr>
        <w:rFonts w:ascii="Wingdings" w:hAnsi="Wingdings" w:hint="default"/>
      </w:rPr>
    </w:lvl>
  </w:abstractNum>
  <w:abstractNum w:abstractNumId="23" w15:restartNumberingAfterBreak="0">
    <w:nsid w:val="2353D5D6"/>
    <w:multiLevelType w:val="hybridMultilevel"/>
    <w:tmpl w:val="FCC82ED2"/>
    <w:lvl w:ilvl="0" w:tplc="BDA02396">
      <w:start w:val="1"/>
      <w:numFmt w:val="decimal"/>
      <w:lvlText w:val="%1."/>
      <w:lvlJc w:val="left"/>
      <w:pPr>
        <w:ind w:left="720" w:hanging="360"/>
      </w:pPr>
    </w:lvl>
    <w:lvl w:ilvl="1" w:tplc="AA74A3EA">
      <w:start w:val="1"/>
      <w:numFmt w:val="lowerLetter"/>
      <w:lvlText w:val="%2."/>
      <w:lvlJc w:val="left"/>
      <w:pPr>
        <w:ind w:left="1440" w:hanging="360"/>
      </w:pPr>
    </w:lvl>
    <w:lvl w:ilvl="2" w:tplc="C232A6BA">
      <w:start w:val="1"/>
      <w:numFmt w:val="lowerRoman"/>
      <w:lvlText w:val="%3."/>
      <w:lvlJc w:val="right"/>
      <w:pPr>
        <w:ind w:left="2160" w:hanging="180"/>
      </w:pPr>
    </w:lvl>
    <w:lvl w:ilvl="3" w:tplc="DEB429C2">
      <w:start w:val="1"/>
      <w:numFmt w:val="decimal"/>
      <w:lvlText w:val="%4."/>
      <w:lvlJc w:val="left"/>
      <w:pPr>
        <w:ind w:left="2880" w:hanging="360"/>
      </w:pPr>
    </w:lvl>
    <w:lvl w:ilvl="4" w:tplc="403812BA">
      <w:start w:val="1"/>
      <w:numFmt w:val="lowerLetter"/>
      <w:lvlText w:val="%5."/>
      <w:lvlJc w:val="left"/>
      <w:pPr>
        <w:ind w:left="3600" w:hanging="360"/>
      </w:pPr>
    </w:lvl>
    <w:lvl w:ilvl="5" w:tplc="A906CAB4">
      <w:start w:val="1"/>
      <w:numFmt w:val="lowerRoman"/>
      <w:lvlText w:val="%6."/>
      <w:lvlJc w:val="right"/>
      <w:pPr>
        <w:ind w:left="4320" w:hanging="180"/>
      </w:pPr>
    </w:lvl>
    <w:lvl w:ilvl="6" w:tplc="1382A488">
      <w:start w:val="1"/>
      <w:numFmt w:val="decimal"/>
      <w:lvlText w:val="%7."/>
      <w:lvlJc w:val="left"/>
      <w:pPr>
        <w:ind w:left="5040" w:hanging="360"/>
      </w:pPr>
    </w:lvl>
    <w:lvl w:ilvl="7" w:tplc="6ABC48F4">
      <w:start w:val="1"/>
      <w:numFmt w:val="lowerLetter"/>
      <w:lvlText w:val="%8."/>
      <w:lvlJc w:val="left"/>
      <w:pPr>
        <w:ind w:left="5760" w:hanging="360"/>
      </w:pPr>
    </w:lvl>
    <w:lvl w:ilvl="8" w:tplc="44B69182">
      <w:start w:val="1"/>
      <w:numFmt w:val="lowerRoman"/>
      <w:lvlText w:val="%9."/>
      <w:lvlJc w:val="right"/>
      <w:pPr>
        <w:ind w:left="6480" w:hanging="180"/>
      </w:pPr>
    </w:lvl>
  </w:abstractNum>
  <w:abstractNum w:abstractNumId="24" w15:restartNumberingAfterBreak="0">
    <w:nsid w:val="2E4008EA"/>
    <w:multiLevelType w:val="hybridMultilevel"/>
    <w:tmpl w:val="70DC05A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28EE0BF"/>
    <w:multiLevelType w:val="hybridMultilevel"/>
    <w:tmpl w:val="F3B4CDB8"/>
    <w:lvl w:ilvl="0" w:tplc="0409000F">
      <w:start w:val="1"/>
      <w:numFmt w:val="decimal"/>
      <w:lvlText w:val="%1."/>
      <w:lvlJc w:val="left"/>
      <w:pPr>
        <w:ind w:left="720" w:hanging="360"/>
      </w:pPr>
      <w:rPr>
        <w:rFonts w:hint="default"/>
      </w:rPr>
    </w:lvl>
    <w:lvl w:ilvl="1" w:tplc="91947E1E">
      <w:start w:val="1"/>
      <w:numFmt w:val="bullet"/>
      <w:lvlText w:val="o"/>
      <w:lvlJc w:val="left"/>
      <w:pPr>
        <w:ind w:left="1440" w:hanging="360"/>
      </w:pPr>
      <w:rPr>
        <w:rFonts w:ascii="Courier New" w:hAnsi="Courier New" w:hint="default"/>
      </w:rPr>
    </w:lvl>
    <w:lvl w:ilvl="2" w:tplc="B428D2D2">
      <w:start w:val="1"/>
      <w:numFmt w:val="bullet"/>
      <w:lvlText w:val=""/>
      <w:lvlJc w:val="left"/>
      <w:pPr>
        <w:ind w:left="2160" w:hanging="360"/>
      </w:pPr>
      <w:rPr>
        <w:rFonts w:ascii="Wingdings" w:hAnsi="Wingdings" w:hint="default"/>
      </w:rPr>
    </w:lvl>
    <w:lvl w:ilvl="3" w:tplc="5BE6EF60">
      <w:start w:val="1"/>
      <w:numFmt w:val="bullet"/>
      <w:lvlText w:val=""/>
      <w:lvlJc w:val="left"/>
      <w:pPr>
        <w:ind w:left="2880" w:hanging="360"/>
      </w:pPr>
      <w:rPr>
        <w:rFonts w:ascii="Symbol" w:hAnsi="Symbol" w:hint="default"/>
      </w:rPr>
    </w:lvl>
    <w:lvl w:ilvl="4" w:tplc="E64C708E">
      <w:start w:val="1"/>
      <w:numFmt w:val="bullet"/>
      <w:lvlText w:val="o"/>
      <w:lvlJc w:val="left"/>
      <w:pPr>
        <w:ind w:left="3600" w:hanging="360"/>
      </w:pPr>
      <w:rPr>
        <w:rFonts w:ascii="Courier New" w:hAnsi="Courier New" w:hint="default"/>
      </w:rPr>
    </w:lvl>
    <w:lvl w:ilvl="5" w:tplc="75D606F8">
      <w:start w:val="1"/>
      <w:numFmt w:val="bullet"/>
      <w:lvlText w:val=""/>
      <w:lvlJc w:val="left"/>
      <w:pPr>
        <w:ind w:left="4320" w:hanging="360"/>
      </w:pPr>
      <w:rPr>
        <w:rFonts w:ascii="Wingdings" w:hAnsi="Wingdings" w:hint="default"/>
      </w:rPr>
    </w:lvl>
    <w:lvl w:ilvl="6" w:tplc="9996AE72">
      <w:start w:val="1"/>
      <w:numFmt w:val="bullet"/>
      <w:lvlText w:val=""/>
      <w:lvlJc w:val="left"/>
      <w:pPr>
        <w:ind w:left="5040" w:hanging="360"/>
      </w:pPr>
      <w:rPr>
        <w:rFonts w:ascii="Symbol" w:hAnsi="Symbol" w:hint="default"/>
      </w:rPr>
    </w:lvl>
    <w:lvl w:ilvl="7" w:tplc="CE74C84C">
      <w:start w:val="1"/>
      <w:numFmt w:val="bullet"/>
      <w:lvlText w:val="o"/>
      <w:lvlJc w:val="left"/>
      <w:pPr>
        <w:ind w:left="5760" w:hanging="360"/>
      </w:pPr>
      <w:rPr>
        <w:rFonts w:ascii="Courier New" w:hAnsi="Courier New" w:hint="default"/>
      </w:rPr>
    </w:lvl>
    <w:lvl w:ilvl="8" w:tplc="8D488530">
      <w:start w:val="1"/>
      <w:numFmt w:val="bullet"/>
      <w:lvlText w:val=""/>
      <w:lvlJc w:val="left"/>
      <w:pPr>
        <w:ind w:left="6480" w:hanging="360"/>
      </w:pPr>
      <w:rPr>
        <w:rFonts w:ascii="Wingdings" w:hAnsi="Wingdings" w:hint="default"/>
      </w:rPr>
    </w:lvl>
  </w:abstractNum>
  <w:abstractNum w:abstractNumId="26" w15:restartNumberingAfterBreak="0">
    <w:nsid w:val="3318512C"/>
    <w:multiLevelType w:val="hybridMultilevel"/>
    <w:tmpl w:val="B8449AEC"/>
    <w:lvl w:ilvl="0" w:tplc="DA6CED94">
      <w:start w:val="1"/>
      <w:numFmt w:val="bullet"/>
      <w:lvlText w:val=""/>
      <w:lvlJc w:val="left"/>
      <w:pPr>
        <w:ind w:left="720" w:hanging="360"/>
      </w:pPr>
      <w:rPr>
        <w:rFonts w:ascii="Symbol" w:hAnsi="Symbol" w:hint="default"/>
      </w:rPr>
    </w:lvl>
    <w:lvl w:ilvl="1" w:tplc="CF101228">
      <w:start w:val="1"/>
      <w:numFmt w:val="bullet"/>
      <w:lvlText w:val="o"/>
      <w:lvlJc w:val="left"/>
      <w:pPr>
        <w:ind w:left="1440" w:hanging="360"/>
      </w:pPr>
      <w:rPr>
        <w:rFonts w:ascii="Courier New" w:hAnsi="Courier New" w:cs="Times New Roman" w:hint="default"/>
      </w:rPr>
    </w:lvl>
    <w:lvl w:ilvl="2" w:tplc="DD9AF4D0">
      <w:start w:val="1"/>
      <w:numFmt w:val="bullet"/>
      <w:lvlText w:val=""/>
      <w:lvlJc w:val="left"/>
      <w:pPr>
        <w:ind w:left="2160" w:hanging="360"/>
      </w:pPr>
      <w:rPr>
        <w:rFonts w:ascii="Wingdings" w:hAnsi="Wingdings" w:hint="default"/>
      </w:rPr>
    </w:lvl>
    <w:lvl w:ilvl="3" w:tplc="61300082">
      <w:start w:val="1"/>
      <w:numFmt w:val="bullet"/>
      <w:lvlText w:val=""/>
      <w:lvlJc w:val="left"/>
      <w:pPr>
        <w:ind w:left="2880" w:hanging="360"/>
      </w:pPr>
      <w:rPr>
        <w:rFonts w:ascii="Symbol" w:hAnsi="Symbol" w:hint="default"/>
      </w:rPr>
    </w:lvl>
    <w:lvl w:ilvl="4" w:tplc="EB8E5A32">
      <w:start w:val="1"/>
      <w:numFmt w:val="bullet"/>
      <w:lvlText w:val="o"/>
      <w:lvlJc w:val="left"/>
      <w:pPr>
        <w:ind w:left="3600" w:hanging="360"/>
      </w:pPr>
      <w:rPr>
        <w:rFonts w:ascii="Courier New" w:hAnsi="Courier New" w:cs="Times New Roman" w:hint="default"/>
      </w:rPr>
    </w:lvl>
    <w:lvl w:ilvl="5" w:tplc="CBA0775A">
      <w:start w:val="1"/>
      <w:numFmt w:val="bullet"/>
      <w:lvlText w:val=""/>
      <w:lvlJc w:val="left"/>
      <w:pPr>
        <w:ind w:left="4320" w:hanging="360"/>
      </w:pPr>
      <w:rPr>
        <w:rFonts w:ascii="Wingdings" w:hAnsi="Wingdings" w:hint="default"/>
      </w:rPr>
    </w:lvl>
    <w:lvl w:ilvl="6" w:tplc="133080BC">
      <w:start w:val="1"/>
      <w:numFmt w:val="bullet"/>
      <w:lvlText w:val=""/>
      <w:lvlJc w:val="left"/>
      <w:pPr>
        <w:ind w:left="5040" w:hanging="360"/>
      </w:pPr>
      <w:rPr>
        <w:rFonts w:ascii="Symbol" w:hAnsi="Symbol" w:hint="default"/>
      </w:rPr>
    </w:lvl>
    <w:lvl w:ilvl="7" w:tplc="11F8ABB6">
      <w:start w:val="1"/>
      <w:numFmt w:val="bullet"/>
      <w:lvlText w:val="o"/>
      <w:lvlJc w:val="left"/>
      <w:pPr>
        <w:ind w:left="5760" w:hanging="360"/>
      </w:pPr>
      <w:rPr>
        <w:rFonts w:ascii="Courier New" w:hAnsi="Courier New" w:cs="Times New Roman" w:hint="default"/>
      </w:rPr>
    </w:lvl>
    <w:lvl w:ilvl="8" w:tplc="DBB8CEC8">
      <w:start w:val="1"/>
      <w:numFmt w:val="bullet"/>
      <w:lvlText w:val=""/>
      <w:lvlJc w:val="left"/>
      <w:pPr>
        <w:ind w:left="6480" w:hanging="360"/>
      </w:pPr>
      <w:rPr>
        <w:rFonts w:ascii="Wingdings" w:hAnsi="Wingdings" w:hint="default"/>
      </w:rPr>
    </w:lvl>
  </w:abstractNum>
  <w:abstractNum w:abstractNumId="27"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28" w15:restartNumberingAfterBreak="0">
    <w:nsid w:val="3B51D380"/>
    <w:multiLevelType w:val="hybridMultilevel"/>
    <w:tmpl w:val="890E64E4"/>
    <w:lvl w:ilvl="0" w:tplc="F7D8ABB2">
      <w:start w:val="1"/>
      <w:numFmt w:val="bullet"/>
      <w:lvlText w:val=""/>
      <w:lvlJc w:val="left"/>
      <w:pPr>
        <w:ind w:left="720" w:hanging="360"/>
      </w:pPr>
      <w:rPr>
        <w:rFonts w:ascii="Symbol" w:hAnsi="Symbol" w:hint="default"/>
      </w:rPr>
    </w:lvl>
    <w:lvl w:ilvl="1" w:tplc="5942C226">
      <w:start w:val="1"/>
      <w:numFmt w:val="bullet"/>
      <w:lvlText w:val="o"/>
      <w:lvlJc w:val="left"/>
      <w:pPr>
        <w:ind w:left="1440" w:hanging="360"/>
      </w:pPr>
      <w:rPr>
        <w:rFonts w:ascii="&quot;Courier New&quot;" w:hAnsi="&quot;Courier New&quot;" w:hint="default"/>
      </w:rPr>
    </w:lvl>
    <w:lvl w:ilvl="2" w:tplc="A1023DFA">
      <w:start w:val="1"/>
      <w:numFmt w:val="bullet"/>
      <w:lvlText w:val=""/>
      <w:lvlJc w:val="left"/>
      <w:pPr>
        <w:ind w:left="2160" w:hanging="360"/>
      </w:pPr>
      <w:rPr>
        <w:rFonts w:ascii="Wingdings" w:hAnsi="Wingdings" w:hint="default"/>
      </w:rPr>
    </w:lvl>
    <w:lvl w:ilvl="3" w:tplc="0400B642">
      <w:start w:val="1"/>
      <w:numFmt w:val="bullet"/>
      <w:lvlText w:val=""/>
      <w:lvlJc w:val="left"/>
      <w:pPr>
        <w:ind w:left="2880" w:hanging="360"/>
      </w:pPr>
      <w:rPr>
        <w:rFonts w:ascii="Symbol" w:hAnsi="Symbol" w:hint="default"/>
      </w:rPr>
    </w:lvl>
    <w:lvl w:ilvl="4" w:tplc="A4EECC0C">
      <w:start w:val="1"/>
      <w:numFmt w:val="bullet"/>
      <w:lvlText w:val="o"/>
      <w:lvlJc w:val="left"/>
      <w:pPr>
        <w:ind w:left="3600" w:hanging="360"/>
      </w:pPr>
      <w:rPr>
        <w:rFonts w:ascii="Courier New" w:hAnsi="Courier New" w:hint="default"/>
      </w:rPr>
    </w:lvl>
    <w:lvl w:ilvl="5" w:tplc="79E6E4A6">
      <w:start w:val="1"/>
      <w:numFmt w:val="bullet"/>
      <w:lvlText w:val=""/>
      <w:lvlJc w:val="left"/>
      <w:pPr>
        <w:ind w:left="4320" w:hanging="360"/>
      </w:pPr>
      <w:rPr>
        <w:rFonts w:ascii="Wingdings" w:hAnsi="Wingdings" w:hint="default"/>
      </w:rPr>
    </w:lvl>
    <w:lvl w:ilvl="6" w:tplc="6D222F8A">
      <w:start w:val="1"/>
      <w:numFmt w:val="bullet"/>
      <w:lvlText w:val=""/>
      <w:lvlJc w:val="left"/>
      <w:pPr>
        <w:ind w:left="5040" w:hanging="360"/>
      </w:pPr>
      <w:rPr>
        <w:rFonts w:ascii="Symbol" w:hAnsi="Symbol" w:hint="default"/>
      </w:rPr>
    </w:lvl>
    <w:lvl w:ilvl="7" w:tplc="0D389560">
      <w:start w:val="1"/>
      <w:numFmt w:val="bullet"/>
      <w:lvlText w:val="o"/>
      <w:lvlJc w:val="left"/>
      <w:pPr>
        <w:ind w:left="5760" w:hanging="360"/>
      </w:pPr>
      <w:rPr>
        <w:rFonts w:ascii="Courier New" w:hAnsi="Courier New" w:hint="default"/>
      </w:rPr>
    </w:lvl>
    <w:lvl w:ilvl="8" w:tplc="1E006414">
      <w:start w:val="1"/>
      <w:numFmt w:val="bullet"/>
      <w:lvlText w:val=""/>
      <w:lvlJc w:val="left"/>
      <w:pPr>
        <w:ind w:left="6480" w:hanging="360"/>
      </w:pPr>
      <w:rPr>
        <w:rFonts w:ascii="Wingdings" w:hAnsi="Wingdings" w:hint="default"/>
      </w:rPr>
    </w:lvl>
  </w:abstractNum>
  <w:abstractNum w:abstractNumId="29" w15:restartNumberingAfterBreak="0">
    <w:nsid w:val="3E463C49"/>
    <w:multiLevelType w:val="hybridMultilevel"/>
    <w:tmpl w:val="3BC21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F71AA"/>
    <w:multiLevelType w:val="multilevel"/>
    <w:tmpl w:val="ACE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3DE580"/>
    <w:multiLevelType w:val="hybridMultilevel"/>
    <w:tmpl w:val="AF86225C"/>
    <w:lvl w:ilvl="0" w:tplc="75B88898">
      <w:start w:val="1"/>
      <w:numFmt w:val="bullet"/>
      <w:lvlText w:val="•"/>
      <w:lvlJc w:val="left"/>
      <w:pPr>
        <w:ind w:left="720" w:hanging="360"/>
      </w:pPr>
      <w:rPr>
        <w:rFonts w:ascii="Calibri" w:hAnsi="Calibri" w:hint="default"/>
      </w:rPr>
    </w:lvl>
    <w:lvl w:ilvl="1" w:tplc="A57CF898">
      <w:start w:val="1"/>
      <w:numFmt w:val="bullet"/>
      <w:lvlText w:val="o"/>
      <w:lvlJc w:val="left"/>
      <w:pPr>
        <w:ind w:left="1440" w:hanging="360"/>
      </w:pPr>
      <w:rPr>
        <w:rFonts w:ascii="Courier New" w:hAnsi="Courier New" w:hint="default"/>
      </w:rPr>
    </w:lvl>
    <w:lvl w:ilvl="2" w:tplc="6DD03202">
      <w:start w:val="1"/>
      <w:numFmt w:val="bullet"/>
      <w:lvlText w:val=""/>
      <w:lvlJc w:val="left"/>
      <w:pPr>
        <w:ind w:left="2160" w:hanging="360"/>
      </w:pPr>
      <w:rPr>
        <w:rFonts w:ascii="Wingdings" w:hAnsi="Wingdings" w:hint="default"/>
      </w:rPr>
    </w:lvl>
    <w:lvl w:ilvl="3" w:tplc="C17AE41A">
      <w:start w:val="1"/>
      <w:numFmt w:val="bullet"/>
      <w:lvlText w:val=""/>
      <w:lvlJc w:val="left"/>
      <w:pPr>
        <w:ind w:left="2880" w:hanging="360"/>
      </w:pPr>
      <w:rPr>
        <w:rFonts w:ascii="Symbol" w:hAnsi="Symbol" w:hint="default"/>
      </w:rPr>
    </w:lvl>
    <w:lvl w:ilvl="4" w:tplc="663EB59E">
      <w:start w:val="1"/>
      <w:numFmt w:val="bullet"/>
      <w:lvlText w:val="o"/>
      <w:lvlJc w:val="left"/>
      <w:pPr>
        <w:ind w:left="3600" w:hanging="360"/>
      </w:pPr>
      <w:rPr>
        <w:rFonts w:ascii="Courier New" w:hAnsi="Courier New" w:hint="default"/>
      </w:rPr>
    </w:lvl>
    <w:lvl w:ilvl="5" w:tplc="E2F80198">
      <w:start w:val="1"/>
      <w:numFmt w:val="bullet"/>
      <w:lvlText w:val=""/>
      <w:lvlJc w:val="left"/>
      <w:pPr>
        <w:ind w:left="4320" w:hanging="360"/>
      </w:pPr>
      <w:rPr>
        <w:rFonts w:ascii="Wingdings" w:hAnsi="Wingdings" w:hint="default"/>
      </w:rPr>
    </w:lvl>
    <w:lvl w:ilvl="6" w:tplc="648E175A">
      <w:start w:val="1"/>
      <w:numFmt w:val="bullet"/>
      <w:lvlText w:val=""/>
      <w:lvlJc w:val="left"/>
      <w:pPr>
        <w:ind w:left="5040" w:hanging="360"/>
      </w:pPr>
      <w:rPr>
        <w:rFonts w:ascii="Symbol" w:hAnsi="Symbol" w:hint="default"/>
      </w:rPr>
    </w:lvl>
    <w:lvl w:ilvl="7" w:tplc="205A72A4">
      <w:start w:val="1"/>
      <w:numFmt w:val="bullet"/>
      <w:lvlText w:val="o"/>
      <w:lvlJc w:val="left"/>
      <w:pPr>
        <w:ind w:left="5760" w:hanging="360"/>
      </w:pPr>
      <w:rPr>
        <w:rFonts w:ascii="Courier New" w:hAnsi="Courier New" w:hint="default"/>
      </w:rPr>
    </w:lvl>
    <w:lvl w:ilvl="8" w:tplc="7E18058C">
      <w:start w:val="1"/>
      <w:numFmt w:val="bullet"/>
      <w:lvlText w:val=""/>
      <w:lvlJc w:val="left"/>
      <w:pPr>
        <w:ind w:left="6480" w:hanging="360"/>
      </w:pPr>
      <w:rPr>
        <w:rFonts w:ascii="Wingdings" w:hAnsi="Wingdings" w:hint="default"/>
      </w:rPr>
    </w:lvl>
  </w:abstractNum>
  <w:abstractNum w:abstractNumId="32" w15:restartNumberingAfterBreak="0">
    <w:nsid w:val="4247BBD1"/>
    <w:multiLevelType w:val="hybridMultilevel"/>
    <w:tmpl w:val="60F2A55E"/>
    <w:lvl w:ilvl="0" w:tplc="AE3A8E0E">
      <w:start w:val="1"/>
      <w:numFmt w:val="bullet"/>
      <w:lvlText w:val="·"/>
      <w:lvlJc w:val="left"/>
      <w:pPr>
        <w:ind w:left="720" w:hanging="360"/>
      </w:pPr>
      <w:rPr>
        <w:rFonts w:ascii="Symbol" w:hAnsi="Symbol" w:hint="default"/>
      </w:rPr>
    </w:lvl>
    <w:lvl w:ilvl="1" w:tplc="41A4B386">
      <w:start w:val="1"/>
      <w:numFmt w:val="bullet"/>
      <w:lvlText w:val="o"/>
      <w:lvlJc w:val="left"/>
      <w:pPr>
        <w:ind w:left="1440" w:hanging="360"/>
      </w:pPr>
      <w:rPr>
        <w:rFonts w:ascii="Courier New" w:hAnsi="Courier New" w:hint="default"/>
      </w:rPr>
    </w:lvl>
    <w:lvl w:ilvl="2" w:tplc="9B162D10">
      <w:start w:val="1"/>
      <w:numFmt w:val="bullet"/>
      <w:lvlText w:val=""/>
      <w:lvlJc w:val="left"/>
      <w:pPr>
        <w:ind w:left="2160" w:hanging="360"/>
      </w:pPr>
      <w:rPr>
        <w:rFonts w:ascii="Wingdings" w:hAnsi="Wingdings" w:hint="default"/>
      </w:rPr>
    </w:lvl>
    <w:lvl w:ilvl="3" w:tplc="30BE56C0">
      <w:start w:val="1"/>
      <w:numFmt w:val="bullet"/>
      <w:lvlText w:val=""/>
      <w:lvlJc w:val="left"/>
      <w:pPr>
        <w:ind w:left="2880" w:hanging="360"/>
      </w:pPr>
      <w:rPr>
        <w:rFonts w:ascii="Symbol" w:hAnsi="Symbol" w:hint="default"/>
      </w:rPr>
    </w:lvl>
    <w:lvl w:ilvl="4" w:tplc="6EBCA228">
      <w:start w:val="1"/>
      <w:numFmt w:val="bullet"/>
      <w:lvlText w:val="o"/>
      <w:lvlJc w:val="left"/>
      <w:pPr>
        <w:ind w:left="3600" w:hanging="360"/>
      </w:pPr>
      <w:rPr>
        <w:rFonts w:ascii="Courier New" w:hAnsi="Courier New" w:hint="default"/>
      </w:rPr>
    </w:lvl>
    <w:lvl w:ilvl="5" w:tplc="7D32870A">
      <w:start w:val="1"/>
      <w:numFmt w:val="bullet"/>
      <w:lvlText w:val=""/>
      <w:lvlJc w:val="left"/>
      <w:pPr>
        <w:ind w:left="4320" w:hanging="360"/>
      </w:pPr>
      <w:rPr>
        <w:rFonts w:ascii="Wingdings" w:hAnsi="Wingdings" w:hint="default"/>
      </w:rPr>
    </w:lvl>
    <w:lvl w:ilvl="6" w:tplc="2FCADA5A">
      <w:start w:val="1"/>
      <w:numFmt w:val="bullet"/>
      <w:lvlText w:val=""/>
      <w:lvlJc w:val="left"/>
      <w:pPr>
        <w:ind w:left="5040" w:hanging="360"/>
      </w:pPr>
      <w:rPr>
        <w:rFonts w:ascii="Symbol" w:hAnsi="Symbol" w:hint="default"/>
      </w:rPr>
    </w:lvl>
    <w:lvl w:ilvl="7" w:tplc="3BB26FE0">
      <w:start w:val="1"/>
      <w:numFmt w:val="bullet"/>
      <w:lvlText w:val="o"/>
      <w:lvlJc w:val="left"/>
      <w:pPr>
        <w:ind w:left="5760" w:hanging="360"/>
      </w:pPr>
      <w:rPr>
        <w:rFonts w:ascii="Courier New" w:hAnsi="Courier New" w:hint="default"/>
      </w:rPr>
    </w:lvl>
    <w:lvl w:ilvl="8" w:tplc="4F6679FC">
      <w:start w:val="1"/>
      <w:numFmt w:val="bullet"/>
      <w:lvlText w:val=""/>
      <w:lvlJc w:val="left"/>
      <w:pPr>
        <w:ind w:left="6480" w:hanging="360"/>
      </w:pPr>
      <w:rPr>
        <w:rFonts w:ascii="Wingdings" w:hAnsi="Wingdings" w:hint="default"/>
      </w:rPr>
    </w:lvl>
  </w:abstractNum>
  <w:abstractNum w:abstractNumId="33" w15:restartNumberingAfterBreak="0">
    <w:nsid w:val="45F53B4D"/>
    <w:multiLevelType w:val="multilevel"/>
    <w:tmpl w:val="96DE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7F37277"/>
    <w:multiLevelType w:val="hybridMultilevel"/>
    <w:tmpl w:val="424490A6"/>
    <w:lvl w:ilvl="0" w:tplc="BB321348">
      <w:start w:val="1"/>
      <w:numFmt w:val="bullet"/>
      <w:lvlText w:val=""/>
      <w:lvlJc w:val="left"/>
      <w:pPr>
        <w:ind w:left="720" w:hanging="360"/>
      </w:pPr>
      <w:rPr>
        <w:rFonts w:ascii="Symbol" w:hAnsi="Symbol" w:hint="default"/>
      </w:rPr>
    </w:lvl>
    <w:lvl w:ilvl="1" w:tplc="F9BAF444">
      <w:start w:val="1"/>
      <w:numFmt w:val="bullet"/>
      <w:lvlText w:val="o"/>
      <w:lvlJc w:val="left"/>
      <w:pPr>
        <w:ind w:left="1440" w:hanging="360"/>
      </w:pPr>
      <w:rPr>
        <w:rFonts w:ascii="&quot;Courier New&quot;" w:hAnsi="&quot;Courier New&quot;" w:hint="default"/>
      </w:rPr>
    </w:lvl>
    <w:lvl w:ilvl="2" w:tplc="5FEC3530">
      <w:start w:val="1"/>
      <w:numFmt w:val="bullet"/>
      <w:lvlText w:val=""/>
      <w:lvlJc w:val="left"/>
      <w:pPr>
        <w:ind w:left="2160" w:hanging="360"/>
      </w:pPr>
      <w:rPr>
        <w:rFonts w:ascii="Wingdings" w:hAnsi="Wingdings" w:hint="default"/>
      </w:rPr>
    </w:lvl>
    <w:lvl w:ilvl="3" w:tplc="F2486D9A">
      <w:start w:val="1"/>
      <w:numFmt w:val="bullet"/>
      <w:lvlText w:val=""/>
      <w:lvlJc w:val="left"/>
      <w:pPr>
        <w:ind w:left="2880" w:hanging="360"/>
      </w:pPr>
      <w:rPr>
        <w:rFonts w:ascii="Symbol" w:hAnsi="Symbol" w:hint="default"/>
      </w:rPr>
    </w:lvl>
    <w:lvl w:ilvl="4" w:tplc="2548A62E">
      <w:start w:val="1"/>
      <w:numFmt w:val="bullet"/>
      <w:lvlText w:val="o"/>
      <w:lvlJc w:val="left"/>
      <w:pPr>
        <w:ind w:left="3600" w:hanging="360"/>
      </w:pPr>
      <w:rPr>
        <w:rFonts w:ascii="Courier New" w:hAnsi="Courier New" w:hint="default"/>
      </w:rPr>
    </w:lvl>
    <w:lvl w:ilvl="5" w:tplc="B076339E">
      <w:start w:val="1"/>
      <w:numFmt w:val="bullet"/>
      <w:lvlText w:val=""/>
      <w:lvlJc w:val="left"/>
      <w:pPr>
        <w:ind w:left="4320" w:hanging="360"/>
      </w:pPr>
      <w:rPr>
        <w:rFonts w:ascii="Wingdings" w:hAnsi="Wingdings" w:hint="default"/>
      </w:rPr>
    </w:lvl>
    <w:lvl w:ilvl="6" w:tplc="9AE0039C">
      <w:start w:val="1"/>
      <w:numFmt w:val="bullet"/>
      <w:lvlText w:val=""/>
      <w:lvlJc w:val="left"/>
      <w:pPr>
        <w:ind w:left="5040" w:hanging="360"/>
      </w:pPr>
      <w:rPr>
        <w:rFonts w:ascii="Symbol" w:hAnsi="Symbol" w:hint="default"/>
      </w:rPr>
    </w:lvl>
    <w:lvl w:ilvl="7" w:tplc="DA6E4502">
      <w:start w:val="1"/>
      <w:numFmt w:val="bullet"/>
      <w:lvlText w:val="o"/>
      <w:lvlJc w:val="left"/>
      <w:pPr>
        <w:ind w:left="5760" w:hanging="360"/>
      </w:pPr>
      <w:rPr>
        <w:rFonts w:ascii="Courier New" w:hAnsi="Courier New" w:hint="default"/>
      </w:rPr>
    </w:lvl>
    <w:lvl w:ilvl="8" w:tplc="B1F488B0">
      <w:start w:val="1"/>
      <w:numFmt w:val="bullet"/>
      <w:lvlText w:val=""/>
      <w:lvlJc w:val="left"/>
      <w:pPr>
        <w:ind w:left="6480" w:hanging="360"/>
      </w:pPr>
      <w:rPr>
        <w:rFonts w:ascii="Wingdings" w:hAnsi="Wingdings" w:hint="default"/>
      </w:rPr>
    </w:lvl>
  </w:abstractNum>
  <w:abstractNum w:abstractNumId="35" w15:restartNumberingAfterBreak="0">
    <w:nsid w:val="4B8B0335"/>
    <w:multiLevelType w:val="hybridMultilevel"/>
    <w:tmpl w:val="3EF6C96E"/>
    <w:lvl w:ilvl="0" w:tplc="1D7C9AFE">
      <w:start w:val="1"/>
      <w:numFmt w:val="bullet"/>
      <w:lvlText w:val=""/>
      <w:lvlJc w:val="left"/>
      <w:pPr>
        <w:ind w:left="720" w:hanging="360"/>
      </w:pPr>
      <w:rPr>
        <w:rFonts w:ascii="Symbol" w:hAnsi="Symbol" w:hint="default"/>
      </w:rPr>
    </w:lvl>
    <w:lvl w:ilvl="1" w:tplc="9F981D8E">
      <w:start w:val="1"/>
      <w:numFmt w:val="bullet"/>
      <w:lvlText w:val="o"/>
      <w:lvlJc w:val="left"/>
      <w:pPr>
        <w:ind w:left="1440" w:hanging="360"/>
      </w:pPr>
      <w:rPr>
        <w:rFonts w:ascii="&quot;Courier New&quot;" w:hAnsi="&quot;Courier New&quot;" w:hint="default"/>
      </w:rPr>
    </w:lvl>
    <w:lvl w:ilvl="2" w:tplc="30243D36">
      <w:start w:val="1"/>
      <w:numFmt w:val="bullet"/>
      <w:lvlText w:val=""/>
      <w:lvlJc w:val="left"/>
      <w:pPr>
        <w:ind w:left="2160" w:hanging="360"/>
      </w:pPr>
      <w:rPr>
        <w:rFonts w:ascii="Wingdings" w:hAnsi="Wingdings" w:hint="default"/>
      </w:rPr>
    </w:lvl>
    <w:lvl w:ilvl="3" w:tplc="C1FC81B6">
      <w:start w:val="1"/>
      <w:numFmt w:val="bullet"/>
      <w:lvlText w:val=""/>
      <w:lvlJc w:val="left"/>
      <w:pPr>
        <w:ind w:left="2880" w:hanging="360"/>
      </w:pPr>
      <w:rPr>
        <w:rFonts w:ascii="Symbol" w:hAnsi="Symbol" w:hint="default"/>
      </w:rPr>
    </w:lvl>
    <w:lvl w:ilvl="4" w:tplc="C00E4976">
      <w:start w:val="1"/>
      <w:numFmt w:val="bullet"/>
      <w:lvlText w:val="o"/>
      <w:lvlJc w:val="left"/>
      <w:pPr>
        <w:ind w:left="3600" w:hanging="360"/>
      </w:pPr>
      <w:rPr>
        <w:rFonts w:ascii="Courier New" w:hAnsi="Courier New" w:hint="default"/>
      </w:rPr>
    </w:lvl>
    <w:lvl w:ilvl="5" w:tplc="C23AE1EC">
      <w:start w:val="1"/>
      <w:numFmt w:val="bullet"/>
      <w:lvlText w:val=""/>
      <w:lvlJc w:val="left"/>
      <w:pPr>
        <w:ind w:left="4320" w:hanging="360"/>
      </w:pPr>
      <w:rPr>
        <w:rFonts w:ascii="Wingdings" w:hAnsi="Wingdings" w:hint="default"/>
      </w:rPr>
    </w:lvl>
    <w:lvl w:ilvl="6" w:tplc="9F4498B4">
      <w:start w:val="1"/>
      <w:numFmt w:val="bullet"/>
      <w:lvlText w:val=""/>
      <w:lvlJc w:val="left"/>
      <w:pPr>
        <w:ind w:left="5040" w:hanging="360"/>
      </w:pPr>
      <w:rPr>
        <w:rFonts w:ascii="Symbol" w:hAnsi="Symbol" w:hint="default"/>
      </w:rPr>
    </w:lvl>
    <w:lvl w:ilvl="7" w:tplc="D8C6AB6C">
      <w:start w:val="1"/>
      <w:numFmt w:val="bullet"/>
      <w:lvlText w:val="o"/>
      <w:lvlJc w:val="left"/>
      <w:pPr>
        <w:ind w:left="5760" w:hanging="360"/>
      </w:pPr>
      <w:rPr>
        <w:rFonts w:ascii="Courier New" w:hAnsi="Courier New" w:hint="default"/>
      </w:rPr>
    </w:lvl>
    <w:lvl w:ilvl="8" w:tplc="CF1C226E">
      <w:start w:val="1"/>
      <w:numFmt w:val="bullet"/>
      <w:lvlText w:val=""/>
      <w:lvlJc w:val="left"/>
      <w:pPr>
        <w:ind w:left="6480" w:hanging="360"/>
      </w:pPr>
      <w:rPr>
        <w:rFonts w:ascii="Wingdings" w:hAnsi="Wingdings" w:hint="default"/>
      </w:rPr>
    </w:lvl>
  </w:abstractNum>
  <w:abstractNum w:abstractNumId="36" w15:restartNumberingAfterBreak="0">
    <w:nsid w:val="5196208D"/>
    <w:multiLevelType w:val="hybridMultilevel"/>
    <w:tmpl w:val="16FE6C0C"/>
    <w:lvl w:ilvl="0" w:tplc="AADA122C">
      <w:start w:val="1"/>
      <w:numFmt w:val="bullet"/>
      <w:lvlText w:val=""/>
      <w:lvlJc w:val="left"/>
      <w:pPr>
        <w:ind w:left="1080" w:hanging="360"/>
      </w:pPr>
      <w:rPr>
        <w:rFonts w:ascii="Symbol" w:hAnsi="Symbol" w:hint="default"/>
      </w:rPr>
    </w:lvl>
    <w:lvl w:ilvl="1" w:tplc="8AB0F368">
      <w:start w:val="1"/>
      <w:numFmt w:val="bullet"/>
      <w:lvlText w:val="o"/>
      <w:lvlJc w:val="left"/>
      <w:pPr>
        <w:ind w:left="1800" w:hanging="360"/>
      </w:pPr>
      <w:rPr>
        <w:rFonts w:ascii="Courier New" w:hAnsi="Courier New" w:hint="default"/>
      </w:rPr>
    </w:lvl>
    <w:lvl w:ilvl="2" w:tplc="9990B550">
      <w:start w:val="1"/>
      <w:numFmt w:val="bullet"/>
      <w:lvlText w:val=""/>
      <w:lvlJc w:val="left"/>
      <w:pPr>
        <w:ind w:left="2520" w:hanging="360"/>
      </w:pPr>
      <w:rPr>
        <w:rFonts w:ascii="Wingdings" w:hAnsi="Wingdings" w:hint="default"/>
      </w:rPr>
    </w:lvl>
    <w:lvl w:ilvl="3" w:tplc="2D825760">
      <w:start w:val="1"/>
      <w:numFmt w:val="bullet"/>
      <w:lvlText w:val=""/>
      <w:lvlJc w:val="left"/>
      <w:pPr>
        <w:ind w:left="3240" w:hanging="360"/>
      </w:pPr>
      <w:rPr>
        <w:rFonts w:ascii="Symbol" w:hAnsi="Symbol" w:hint="default"/>
      </w:rPr>
    </w:lvl>
    <w:lvl w:ilvl="4" w:tplc="69988D04">
      <w:start w:val="1"/>
      <w:numFmt w:val="bullet"/>
      <w:lvlText w:val="o"/>
      <w:lvlJc w:val="left"/>
      <w:pPr>
        <w:ind w:left="3960" w:hanging="360"/>
      </w:pPr>
      <w:rPr>
        <w:rFonts w:ascii="Courier New" w:hAnsi="Courier New" w:hint="default"/>
      </w:rPr>
    </w:lvl>
    <w:lvl w:ilvl="5" w:tplc="5B8A591C">
      <w:start w:val="1"/>
      <w:numFmt w:val="bullet"/>
      <w:lvlText w:val=""/>
      <w:lvlJc w:val="left"/>
      <w:pPr>
        <w:ind w:left="4680" w:hanging="360"/>
      </w:pPr>
      <w:rPr>
        <w:rFonts w:ascii="Wingdings" w:hAnsi="Wingdings" w:hint="default"/>
      </w:rPr>
    </w:lvl>
    <w:lvl w:ilvl="6" w:tplc="0426721E">
      <w:start w:val="1"/>
      <w:numFmt w:val="bullet"/>
      <w:lvlText w:val=""/>
      <w:lvlJc w:val="left"/>
      <w:pPr>
        <w:ind w:left="5400" w:hanging="360"/>
      </w:pPr>
      <w:rPr>
        <w:rFonts w:ascii="Symbol" w:hAnsi="Symbol" w:hint="default"/>
      </w:rPr>
    </w:lvl>
    <w:lvl w:ilvl="7" w:tplc="59326CEA">
      <w:start w:val="1"/>
      <w:numFmt w:val="bullet"/>
      <w:lvlText w:val="o"/>
      <w:lvlJc w:val="left"/>
      <w:pPr>
        <w:ind w:left="6120" w:hanging="360"/>
      </w:pPr>
      <w:rPr>
        <w:rFonts w:ascii="Courier New" w:hAnsi="Courier New" w:hint="default"/>
      </w:rPr>
    </w:lvl>
    <w:lvl w:ilvl="8" w:tplc="DB18A5CC">
      <w:start w:val="1"/>
      <w:numFmt w:val="bullet"/>
      <w:lvlText w:val=""/>
      <w:lvlJc w:val="left"/>
      <w:pPr>
        <w:ind w:left="6840" w:hanging="360"/>
      </w:pPr>
      <w:rPr>
        <w:rFonts w:ascii="Wingdings" w:hAnsi="Wingdings" w:hint="default"/>
      </w:rPr>
    </w:lvl>
  </w:abstractNum>
  <w:abstractNum w:abstractNumId="37" w15:restartNumberingAfterBreak="0">
    <w:nsid w:val="51E44EC6"/>
    <w:multiLevelType w:val="multilevel"/>
    <w:tmpl w:val="8E7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7CE9E2"/>
    <w:multiLevelType w:val="hybridMultilevel"/>
    <w:tmpl w:val="4B101C40"/>
    <w:lvl w:ilvl="0" w:tplc="09FC80FE">
      <w:start w:val="1"/>
      <w:numFmt w:val="bullet"/>
      <w:lvlText w:val=""/>
      <w:lvlJc w:val="left"/>
      <w:pPr>
        <w:ind w:left="720" w:hanging="360"/>
      </w:pPr>
      <w:rPr>
        <w:rFonts w:ascii="Symbol" w:hAnsi="Symbol" w:hint="default"/>
      </w:rPr>
    </w:lvl>
    <w:lvl w:ilvl="1" w:tplc="FE1867D6">
      <w:start w:val="1"/>
      <w:numFmt w:val="bullet"/>
      <w:lvlText w:val="o"/>
      <w:lvlJc w:val="left"/>
      <w:pPr>
        <w:ind w:left="1440" w:hanging="360"/>
      </w:pPr>
      <w:rPr>
        <w:rFonts w:ascii="Courier New" w:hAnsi="Courier New" w:hint="default"/>
      </w:rPr>
    </w:lvl>
    <w:lvl w:ilvl="2" w:tplc="FB78BB18">
      <w:start w:val="1"/>
      <w:numFmt w:val="bullet"/>
      <w:lvlText w:val=""/>
      <w:lvlJc w:val="left"/>
      <w:pPr>
        <w:ind w:left="2160" w:hanging="360"/>
      </w:pPr>
      <w:rPr>
        <w:rFonts w:ascii="Wingdings" w:hAnsi="Wingdings" w:hint="default"/>
      </w:rPr>
    </w:lvl>
    <w:lvl w:ilvl="3" w:tplc="1BF00638">
      <w:start w:val="1"/>
      <w:numFmt w:val="bullet"/>
      <w:lvlText w:val=""/>
      <w:lvlJc w:val="left"/>
      <w:pPr>
        <w:ind w:left="2880" w:hanging="360"/>
      </w:pPr>
      <w:rPr>
        <w:rFonts w:ascii="Symbol" w:hAnsi="Symbol" w:hint="default"/>
      </w:rPr>
    </w:lvl>
    <w:lvl w:ilvl="4" w:tplc="E14A5202">
      <w:start w:val="1"/>
      <w:numFmt w:val="bullet"/>
      <w:lvlText w:val="o"/>
      <w:lvlJc w:val="left"/>
      <w:pPr>
        <w:ind w:left="3600" w:hanging="360"/>
      </w:pPr>
      <w:rPr>
        <w:rFonts w:ascii="Courier New" w:hAnsi="Courier New" w:hint="default"/>
      </w:rPr>
    </w:lvl>
    <w:lvl w:ilvl="5" w:tplc="9F7CEF66">
      <w:start w:val="1"/>
      <w:numFmt w:val="bullet"/>
      <w:lvlText w:val=""/>
      <w:lvlJc w:val="left"/>
      <w:pPr>
        <w:ind w:left="4320" w:hanging="360"/>
      </w:pPr>
      <w:rPr>
        <w:rFonts w:ascii="Wingdings" w:hAnsi="Wingdings" w:hint="default"/>
      </w:rPr>
    </w:lvl>
    <w:lvl w:ilvl="6" w:tplc="BD24C218">
      <w:start w:val="1"/>
      <w:numFmt w:val="bullet"/>
      <w:lvlText w:val=""/>
      <w:lvlJc w:val="left"/>
      <w:pPr>
        <w:ind w:left="5040" w:hanging="360"/>
      </w:pPr>
      <w:rPr>
        <w:rFonts w:ascii="Symbol" w:hAnsi="Symbol" w:hint="default"/>
      </w:rPr>
    </w:lvl>
    <w:lvl w:ilvl="7" w:tplc="CF207F86">
      <w:start w:val="1"/>
      <w:numFmt w:val="bullet"/>
      <w:lvlText w:val="o"/>
      <w:lvlJc w:val="left"/>
      <w:pPr>
        <w:ind w:left="5760" w:hanging="360"/>
      </w:pPr>
      <w:rPr>
        <w:rFonts w:ascii="Courier New" w:hAnsi="Courier New" w:hint="default"/>
      </w:rPr>
    </w:lvl>
    <w:lvl w:ilvl="8" w:tplc="CB5AB15E">
      <w:start w:val="1"/>
      <w:numFmt w:val="bullet"/>
      <w:lvlText w:val=""/>
      <w:lvlJc w:val="left"/>
      <w:pPr>
        <w:ind w:left="6480" w:hanging="360"/>
      </w:pPr>
      <w:rPr>
        <w:rFonts w:ascii="Wingdings" w:hAnsi="Wingdings" w:hint="default"/>
      </w:rPr>
    </w:lvl>
  </w:abstractNum>
  <w:abstractNum w:abstractNumId="39" w15:restartNumberingAfterBreak="0">
    <w:nsid w:val="577FC7D7"/>
    <w:multiLevelType w:val="hybridMultilevel"/>
    <w:tmpl w:val="B824F704"/>
    <w:lvl w:ilvl="0" w:tplc="FFE0EB2C">
      <w:start w:val="1"/>
      <w:numFmt w:val="bullet"/>
      <w:lvlText w:val=""/>
      <w:lvlJc w:val="left"/>
      <w:pPr>
        <w:ind w:left="720" w:hanging="360"/>
      </w:pPr>
      <w:rPr>
        <w:rFonts w:ascii="Symbol" w:hAnsi="Symbol" w:hint="default"/>
      </w:rPr>
    </w:lvl>
    <w:lvl w:ilvl="1" w:tplc="9C0AC52E">
      <w:start w:val="1"/>
      <w:numFmt w:val="bullet"/>
      <w:lvlText w:val="o"/>
      <w:lvlJc w:val="left"/>
      <w:pPr>
        <w:ind w:left="1440" w:hanging="360"/>
      </w:pPr>
      <w:rPr>
        <w:rFonts w:ascii="&quot;Courier New&quot;" w:hAnsi="&quot;Courier New&quot;" w:hint="default"/>
      </w:rPr>
    </w:lvl>
    <w:lvl w:ilvl="2" w:tplc="E874577A">
      <w:start w:val="1"/>
      <w:numFmt w:val="bullet"/>
      <w:lvlText w:val=""/>
      <w:lvlJc w:val="left"/>
      <w:pPr>
        <w:ind w:left="2160" w:hanging="360"/>
      </w:pPr>
      <w:rPr>
        <w:rFonts w:ascii="Wingdings" w:hAnsi="Wingdings" w:hint="default"/>
      </w:rPr>
    </w:lvl>
    <w:lvl w:ilvl="3" w:tplc="5CEC5C36">
      <w:start w:val="1"/>
      <w:numFmt w:val="bullet"/>
      <w:lvlText w:val=""/>
      <w:lvlJc w:val="left"/>
      <w:pPr>
        <w:ind w:left="2880" w:hanging="360"/>
      </w:pPr>
      <w:rPr>
        <w:rFonts w:ascii="Symbol" w:hAnsi="Symbol" w:hint="default"/>
      </w:rPr>
    </w:lvl>
    <w:lvl w:ilvl="4" w:tplc="EE48F3D0">
      <w:start w:val="1"/>
      <w:numFmt w:val="bullet"/>
      <w:lvlText w:val="o"/>
      <w:lvlJc w:val="left"/>
      <w:pPr>
        <w:ind w:left="3600" w:hanging="360"/>
      </w:pPr>
      <w:rPr>
        <w:rFonts w:ascii="Courier New" w:hAnsi="Courier New" w:hint="default"/>
      </w:rPr>
    </w:lvl>
    <w:lvl w:ilvl="5" w:tplc="322085E6">
      <w:start w:val="1"/>
      <w:numFmt w:val="bullet"/>
      <w:lvlText w:val=""/>
      <w:lvlJc w:val="left"/>
      <w:pPr>
        <w:ind w:left="4320" w:hanging="360"/>
      </w:pPr>
      <w:rPr>
        <w:rFonts w:ascii="Wingdings" w:hAnsi="Wingdings" w:hint="default"/>
      </w:rPr>
    </w:lvl>
    <w:lvl w:ilvl="6" w:tplc="342256A8">
      <w:start w:val="1"/>
      <w:numFmt w:val="bullet"/>
      <w:lvlText w:val=""/>
      <w:lvlJc w:val="left"/>
      <w:pPr>
        <w:ind w:left="5040" w:hanging="360"/>
      </w:pPr>
      <w:rPr>
        <w:rFonts w:ascii="Symbol" w:hAnsi="Symbol" w:hint="default"/>
      </w:rPr>
    </w:lvl>
    <w:lvl w:ilvl="7" w:tplc="C65EC17C">
      <w:start w:val="1"/>
      <w:numFmt w:val="bullet"/>
      <w:lvlText w:val="o"/>
      <w:lvlJc w:val="left"/>
      <w:pPr>
        <w:ind w:left="5760" w:hanging="360"/>
      </w:pPr>
      <w:rPr>
        <w:rFonts w:ascii="Courier New" w:hAnsi="Courier New" w:hint="default"/>
      </w:rPr>
    </w:lvl>
    <w:lvl w:ilvl="8" w:tplc="4FDC44D2">
      <w:start w:val="1"/>
      <w:numFmt w:val="bullet"/>
      <w:lvlText w:val=""/>
      <w:lvlJc w:val="left"/>
      <w:pPr>
        <w:ind w:left="6480" w:hanging="360"/>
      </w:pPr>
      <w:rPr>
        <w:rFonts w:ascii="Wingdings" w:hAnsi="Wingdings" w:hint="default"/>
      </w:rPr>
    </w:lvl>
  </w:abstractNum>
  <w:abstractNum w:abstractNumId="40" w15:restartNumberingAfterBreak="0">
    <w:nsid w:val="5D320AB7"/>
    <w:multiLevelType w:val="hybridMultilevel"/>
    <w:tmpl w:val="D4C4E3FE"/>
    <w:lvl w:ilvl="0" w:tplc="2B0E3B4E">
      <w:start w:val="1"/>
      <w:numFmt w:val="bullet"/>
      <w:lvlText w:val=""/>
      <w:lvlJc w:val="left"/>
      <w:pPr>
        <w:ind w:left="720" w:hanging="360"/>
      </w:pPr>
      <w:rPr>
        <w:rFonts w:ascii="Symbol" w:hAnsi="Symbol" w:hint="default"/>
      </w:rPr>
    </w:lvl>
    <w:lvl w:ilvl="1" w:tplc="AC20E648">
      <w:start w:val="1"/>
      <w:numFmt w:val="bullet"/>
      <w:lvlText w:val="o"/>
      <w:lvlJc w:val="left"/>
      <w:pPr>
        <w:ind w:left="1440" w:hanging="360"/>
      </w:pPr>
      <w:rPr>
        <w:rFonts w:ascii="&quot;Courier New&quot;" w:hAnsi="&quot;Courier New&quot;" w:hint="default"/>
      </w:rPr>
    </w:lvl>
    <w:lvl w:ilvl="2" w:tplc="ED847500">
      <w:start w:val="1"/>
      <w:numFmt w:val="bullet"/>
      <w:lvlText w:val=""/>
      <w:lvlJc w:val="left"/>
      <w:pPr>
        <w:ind w:left="2160" w:hanging="360"/>
      </w:pPr>
      <w:rPr>
        <w:rFonts w:ascii="Wingdings" w:hAnsi="Wingdings" w:hint="default"/>
      </w:rPr>
    </w:lvl>
    <w:lvl w:ilvl="3" w:tplc="F5822E44">
      <w:start w:val="1"/>
      <w:numFmt w:val="bullet"/>
      <w:lvlText w:val=""/>
      <w:lvlJc w:val="left"/>
      <w:pPr>
        <w:ind w:left="2880" w:hanging="360"/>
      </w:pPr>
      <w:rPr>
        <w:rFonts w:ascii="Symbol" w:hAnsi="Symbol" w:hint="default"/>
      </w:rPr>
    </w:lvl>
    <w:lvl w:ilvl="4" w:tplc="48DA5A72">
      <w:start w:val="1"/>
      <w:numFmt w:val="bullet"/>
      <w:lvlText w:val="o"/>
      <w:lvlJc w:val="left"/>
      <w:pPr>
        <w:ind w:left="3600" w:hanging="360"/>
      </w:pPr>
      <w:rPr>
        <w:rFonts w:ascii="Courier New" w:hAnsi="Courier New" w:hint="default"/>
      </w:rPr>
    </w:lvl>
    <w:lvl w:ilvl="5" w:tplc="53E0321E">
      <w:start w:val="1"/>
      <w:numFmt w:val="bullet"/>
      <w:lvlText w:val=""/>
      <w:lvlJc w:val="left"/>
      <w:pPr>
        <w:ind w:left="4320" w:hanging="360"/>
      </w:pPr>
      <w:rPr>
        <w:rFonts w:ascii="Wingdings" w:hAnsi="Wingdings" w:hint="default"/>
      </w:rPr>
    </w:lvl>
    <w:lvl w:ilvl="6" w:tplc="3A369AAC">
      <w:start w:val="1"/>
      <w:numFmt w:val="bullet"/>
      <w:lvlText w:val=""/>
      <w:lvlJc w:val="left"/>
      <w:pPr>
        <w:ind w:left="5040" w:hanging="360"/>
      </w:pPr>
      <w:rPr>
        <w:rFonts w:ascii="Symbol" w:hAnsi="Symbol" w:hint="default"/>
      </w:rPr>
    </w:lvl>
    <w:lvl w:ilvl="7" w:tplc="51A6B52A">
      <w:start w:val="1"/>
      <w:numFmt w:val="bullet"/>
      <w:lvlText w:val="o"/>
      <w:lvlJc w:val="left"/>
      <w:pPr>
        <w:ind w:left="5760" w:hanging="360"/>
      </w:pPr>
      <w:rPr>
        <w:rFonts w:ascii="Courier New" w:hAnsi="Courier New" w:hint="default"/>
      </w:rPr>
    </w:lvl>
    <w:lvl w:ilvl="8" w:tplc="BEDA4CCC">
      <w:start w:val="1"/>
      <w:numFmt w:val="bullet"/>
      <w:lvlText w:val=""/>
      <w:lvlJc w:val="left"/>
      <w:pPr>
        <w:ind w:left="6480" w:hanging="360"/>
      </w:pPr>
      <w:rPr>
        <w:rFonts w:ascii="Wingdings" w:hAnsi="Wingdings" w:hint="default"/>
      </w:rPr>
    </w:lvl>
  </w:abstractNum>
  <w:abstractNum w:abstractNumId="41" w15:restartNumberingAfterBreak="0">
    <w:nsid w:val="5EC86031"/>
    <w:multiLevelType w:val="hybridMultilevel"/>
    <w:tmpl w:val="E738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A3CDC"/>
    <w:multiLevelType w:val="multilevel"/>
    <w:tmpl w:val="924AC74A"/>
    <w:numStyleLink w:val="PINBulletedList"/>
  </w:abstractNum>
  <w:abstractNum w:abstractNumId="43" w15:restartNumberingAfterBreak="0">
    <w:nsid w:val="61C32B18"/>
    <w:multiLevelType w:val="multilevel"/>
    <w:tmpl w:val="F398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27A8A3A"/>
    <w:multiLevelType w:val="hybridMultilevel"/>
    <w:tmpl w:val="8176FF50"/>
    <w:lvl w:ilvl="0" w:tplc="3BC668F4">
      <w:start w:val="1"/>
      <w:numFmt w:val="bullet"/>
      <w:lvlText w:val=""/>
      <w:lvlJc w:val="left"/>
      <w:pPr>
        <w:ind w:left="720" w:hanging="360"/>
      </w:pPr>
      <w:rPr>
        <w:rFonts w:ascii="Symbol" w:hAnsi="Symbol" w:hint="default"/>
      </w:rPr>
    </w:lvl>
    <w:lvl w:ilvl="1" w:tplc="D42E6F9A">
      <w:start w:val="1"/>
      <w:numFmt w:val="bullet"/>
      <w:lvlText w:val="o"/>
      <w:lvlJc w:val="left"/>
      <w:pPr>
        <w:ind w:left="1440" w:hanging="360"/>
      </w:pPr>
      <w:rPr>
        <w:rFonts w:ascii="&quot;Courier New&quot;" w:hAnsi="&quot;Courier New&quot;" w:hint="default"/>
      </w:rPr>
    </w:lvl>
    <w:lvl w:ilvl="2" w:tplc="D86C5124">
      <w:start w:val="1"/>
      <w:numFmt w:val="bullet"/>
      <w:lvlText w:val=""/>
      <w:lvlJc w:val="left"/>
      <w:pPr>
        <w:ind w:left="2160" w:hanging="360"/>
      </w:pPr>
      <w:rPr>
        <w:rFonts w:ascii="Wingdings" w:hAnsi="Wingdings" w:hint="default"/>
      </w:rPr>
    </w:lvl>
    <w:lvl w:ilvl="3" w:tplc="46F4965A">
      <w:start w:val="1"/>
      <w:numFmt w:val="bullet"/>
      <w:lvlText w:val=""/>
      <w:lvlJc w:val="left"/>
      <w:pPr>
        <w:ind w:left="2880" w:hanging="360"/>
      </w:pPr>
      <w:rPr>
        <w:rFonts w:ascii="Symbol" w:hAnsi="Symbol" w:hint="default"/>
      </w:rPr>
    </w:lvl>
    <w:lvl w:ilvl="4" w:tplc="80F0EE74">
      <w:start w:val="1"/>
      <w:numFmt w:val="bullet"/>
      <w:lvlText w:val="o"/>
      <w:lvlJc w:val="left"/>
      <w:pPr>
        <w:ind w:left="3600" w:hanging="360"/>
      </w:pPr>
      <w:rPr>
        <w:rFonts w:ascii="Courier New" w:hAnsi="Courier New" w:hint="default"/>
      </w:rPr>
    </w:lvl>
    <w:lvl w:ilvl="5" w:tplc="8BD25E2C">
      <w:start w:val="1"/>
      <w:numFmt w:val="bullet"/>
      <w:lvlText w:val=""/>
      <w:lvlJc w:val="left"/>
      <w:pPr>
        <w:ind w:left="4320" w:hanging="360"/>
      </w:pPr>
      <w:rPr>
        <w:rFonts w:ascii="Wingdings" w:hAnsi="Wingdings" w:hint="default"/>
      </w:rPr>
    </w:lvl>
    <w:lvl w:ilvl="6" w:tplc="5CF48A1E">
      <w:start w:val="1"/>
      <w:numFmt w:val="bullet"/>
      <w:lvlText w:val=""/>
      <w:lvlJc w:val="left"/>
      <w:pPr>
        <w:ind w:left="5040" w:hanging="360"/>
      </w:pPr>
      <w:rPr>
        <w:rFonts w:ascii="Symbol" w:hAnsi="Symbol" w:hint="default"/>
      </w:rPr>
    </w:lvl>
    <w:lvl w:ilvl="7" w:tplc="35E870CA">
      <w:start w:val="1"/>
      <w:numFmt w:val="bullet"/>
      <w:lvlText w:val="o"/>
      <w:lvlJc w:val="left"/>
      <w:pPr>
        <w:ind w:left="5760" w:hanging="360"/>
      </w:pPr>
      <w:rPr>
        <w:rFonts w:ascii="Courier New" w:hAnsi="Courier New" w:hint="default"/>
      </w:rPr>
    </w:lvl>
    <w:lvl w:ilvl="8" w:tplc="9686063A">
      <w:start w:val="1"/>
      <w:numFmt w:val="bullet"/>
      <w:lvlText w:val=""/>
      <w:lvlJc w:val="left"/>
      <w:pPr>
        <w:ind w:left="6480" w:hanging="360"/>
      </w:pPr>
      <w:rPr>
        <w:rFonts w:ascii="Wingdings" w:hAnsi="Wingdings" w:hint="default"/>
      </w:rPr>
    </w:lvl>
  </w:abstractNum>
  <w:abstractNum w:abstractNumId="45" w15:restartNumberingAfterBreak="0">
    <w:nsid w:val="628F525C"/>
    <w:multiLevelType w:val="hybridMultilevel"/>
    <w:tmpl w:val="8D4AF922"/>
    <w:lvl w:ilvl="0" w:tplc="59A44834">
      <w:start w:val="1"/>
      <w:numFmt w:val="bullet"/>
      <w:lvlText w:val=""/>
      <w:lvlJc w:val="left"/>
      <w:pPr>
        <w:ind w:left="1440" w:hanging="360"/>
      </w:pPr>
      <w:rPr>
        <w:rFonts w:ascii="Symbol" w:hAnsi="Symbol" w:hint="default"/>
      </w:rPr>
    </w:lvl>
    <w:lvl w:ilvl="1" w:tplc="59F0C33C">
      <w:start w:val="1"/>
      <w:numFmt w:val="bullet"/>
      <w:lvlText w:val="o"/>
      <w:lvlJc w:val="left"/>
      <w:pPr>
        <w:ind w:left="2160" w:hanging="360"/>
      </w:pPr>
      <w:rPr>
        <w:rFonts w:ascii="Courier New" w:hAnsi="Courier New" w:hint="default"/>
      </w:rPr>
    </w:lvl>
    <w:lvl w:ilvl="2" w:tplc="778A5674">
      <w:start w:val="1"/>
      <w:numFmt w:val="bullet"/>
      <w:lvlText w:val=""/>
      <w:lvlJc w:val="left"/>
      <w:pPr>
        <w:ind w:left="2880" w:hanging="360"/>
      </w:pPr>
      <w:rPr>
        <w:rFonts w:ascii="Wingdings" w:hAnsi="Wingdings" w:hint="default"/>
      </w:rPr>
    </w:lvl>
    <w:lvl w:ilvl="3" w:tplc="2728A91A">
      <w:start w:val="1"/>
      <w:numFmt w:val="bullet"/>
      <w:lvlText w:val=""/>
      <w:lvlJc w:val="left"/>
      <w:pPr>
        <w:ind w:left="3600" w:hanging="360"/>
      </w:pPr>
      <w:rPr>
        <w:rFonts w:ascii="Symbol" w:hAnsi="Symbol" w:hint="default"/>
      </w:rPr>
    </w:lvl>
    <w:lvl w:ilvl="4" w:tplc="C98C7FA8">
      <w:start w:val="1"/>
      <w:numFmt w:val="bullet"/>
      <w:lvlText w:val="o"/>
      <w:lvlJc w:val="left"/>
      <w:pPr>
        <w:ind w:left="4320" w:hanging="360"/>
      </w:pPr>
      <w:rPr>
        <w:rFonts w:ascii="Courier New" w:hAnsi="Courier New" w:hint="default"/>
      </w:rPr>
    </w:lvl>
    <w:lvl w:ilvl="5" w:tplc="DCCC1BBC">
      <w:start w:val="1"/>
      <w:numFmt w:val="bullet"/>
      <w:lvlText w:val=""/>
      <w:lvlJc w:val="left"/>
      <w:pPr>
        <w:ind w:left="5040" w:hanging="360"/>
      </w:pPr>
      <w:rPr>
        <w:rFonts w:ascii="Wingdings" w:hAnsi="Wingdings" w:hint="default"/>
      </w:rPr>
    </w:lvl>
    <w:lvl w:ilvl="6" w:tplc="53622E0C">
      <w:start w:val="1"/>
      <w:numFmt w:val="bullet"/>
      <w:lvlText w:val=""/>
      <w:lvlJc w:val="left"/>
      <w:pPr>
        <w:ind w:left="5760" w:hanging="360"/>
      </w:pPr>
      <w:rPr>
        <w:rFonts w:ascii="Symbol" w:hAnsi="Symbol" w:hint="default"/>
      </w:rPr>
    </w:lvl>
    <w:lvl w:ilvl="7" w:tplc="07B85FFA">
      <w:start w:val="1"/>
      <w:numFmt w:val="bullet"/>
      <w:lvlText w:val="o"/>
      <w:lvlJc w:val="left"/>
      <w:pPr>
        <w:ind w:left="6480" w:hanging="360"/>
      </w:pPr>
      <w:rPr>
        <w:rFonts w:ascii="Courier New" w:hAnsi="Courier New" w:hint="default"/>
      </w:rPr>
    </w:lvl>
    <w:lvl w:ilvl="8" w:tplc="85D01450">
      <w:start w:val="1"/>
      <w:numFmt w:val="bullet"/>
      <w:lvlText w:val=""/>
      <w:lvlJc w:val="left"/>
      <w:pPr>
        <w:ind w:left="7200" w:hanging="360"/>
      </w:pPr>
      <w:rPr>
        <w:rFonts w:ascii="Wingdings" w:hAnsi="Wingdings" w:hint="default"/>
      </w:rPr>
    </w:lvl>
  </w:abstractNum>
  <w:abstractNum w:abstractNumId="46" w15:restartNumberingAfterBreak="0">
    <w:nsid w:val="661289A7"/>
    <w:multiLevelType w:val="hybridMultilevel"/>
    <w:tmpl w:val="4CFCDDBC"/>
    <w:lvl w:ilvl="0" w:tplc="1C6229AC">
      <w:start w:val="1"/>
      <w:numFmt w:val="bullet"/>
      <w:lvlText w:val=""/>
      <w:lvlJc w:val="left"/>
      <w:pPr>
        <w:ind w:left="720" w:hanging="360"/>
      </w:pPr>
      <w:rPr>
        <w:rFonts w:ascii="Symbol" w:hAnsi="Symbol" w:hint="default"/>
      </w:rPr>
    </w:lvl>
    <w:lvl w:ilvl="1" w:tplc="FCD045A2">
      <w:start w:val="1"/>
      <w:numFmt w:val="bullet"/>
      <w:lvlText w:val="o"/>
      <w:lvlJc w:val="left"/>
      <w:pPr>
        <w:ind w:left="1440" w:hanging="360"/>
      </w:pPr>
      <w:rPr>
        <w:rFonts w:ascii="Courier New" w:hAnsi="Courier New" w:hint="default"/>
      </w:rPr>
    </w:lvl>
    <w:lvl w:ilvl="2" w:tplc="C0FC06F8">
      <w:start w:val="1"/>
      <w:numFmt w:val="bullet"/>
      <w:lvlText w:val=""/>
      <w:lvlJc w:val="left"/>
      <w:pPr>
        <w:ind w:left="2160" w:hanging="360"/>
      </w:pPr>
      <w:rPr>
        <w:rFonts w:ascii="Wingdings" w:hAnsi="Wingdings" w:hint="default"/>
      </w:rPr>
    </w:lvl>
    <w:lvl w:ilvl="3" w:tplc="AE92A04A">
      <w:start w:val="1"/>
      <w:numFmt w:val="bullet"/>
      <w:lvlText w:val=""/>
      <w:lvlJc w:val="left"/>
      <w:pPr>
        <w:ind w:left="2880" w:hanging="360"/>
      </w:pPr>
      <w:rPr>
        <w:rFonts w:ascii="Symbol" w:hAnsi="Symbol" w:hint="default"/>
      </w:rPr>
    </w:lvl>
    <w:lvl w:ilvl="4" w:tplc="A40CCE88">
      <w:start w:val="1"/>
      <w:numFmt w:val="bullet"/>
      <w:lvlText w:val="o"/>
      <w:lvlJc w:val="left"/>
      <w:pPr>
        <w:ind w:left="3600" w:hanging="360"/>
      </w:pPr>
      <w:rPr>
        <w:rFonts w:ascii="Courier New" w:hAnsi="Courier New" w:hint="default"/>
      </w:rPr>
    </w:lvl>
    <w:lvl w:ilvl="5" w:tplc="F68C2388">
      <w:start w:val="1"/>
      <w:numFmt w:val="bullet"/>
      <w:lvlText w:val=""/>
      <w:lvlJc w:val="left"/>
      <w:pPr>
        <w:ind w:left="4320" w:hanging="360"/>
      </w:pPr>
      <w:rPr>
        <w:rFonts w:ascii="Wingdings" w:hAnsi="Wingdings" w:hint="default"/>
      </w:rPr>
    </w:lvl>
    <w:lvl w:ilvl="6" w:tplc="7B864468">
      <w:start w:val="1"/>
      <w:numFmt w:val="bullet"/>
      <w:lvlText w:val=""/>
      <w:lvlJc w:val="left"/>
      <w:pPr>
        <w:ind w:left="5040" w:hanging="360"/>
      </w:pPr>
      <w:rPr>
        <w:rFonts w:ascii="Symbol" w:hAnsi="Symbol" w:hint="default"/>
      </w:rPr>
    </w:lvl>
    <w:lvl w:ilvl="7" w:tplc="DFB4759E">
      <w:start w:val="1"/>
      <w:numFmt w:val="bullet"/>
      <w:lvlText w:val="o"/>
      <w:lvlJc w:val="left"/>
      <w:pPr>
        <w:ind w:left="5760" w:hanging="360"/>
      </w:pPr>
      <w:rPr>
        <w:rFonts w:ascii="Courier New" w:hAnsi="Courier New" w:hint="default"/>
      </w:rPr>
    </w:lvl>
    <w:lvl w:ilvl="8" w:tplc="B2C48A22">
      <w:start w:val="1"/>
      <w:numFmt w:val="bullet"/>
      <w:lvlText w:val=""/>
      <w:lvlJc w:val="left"/>
      <w:pPr>
        <w:ind w:left="6480" w:hanging="360"/>
      </w:pPr>
      <w:rPr>
        <w:rFonts w:ascii="Wingdings" w:hAnsi="Wingdings" w:hint="default"/>
      </w:rPr>
    </w:lvl>
  </w:abstractNum>
  <w:abstractNum w:abstractNumId="47" w15:restartNumberingAfterBreak="0">
    <w:nsid w:val="67128CCA"/>
    <w:multiLevelType w:val="multilevel"/>
    <w:tmpl w:val="7974C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49511C"/>
    <w:multiLevelType w:val="multilevel"/>
    <w:tmpl w:val="2AF2F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C72A7E"/>
    <w:multiLevelType w:val="hybridMultilevel"/>
    <w:tmpl w:val="9CBC5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BC52BB"/>
    <w:multiLevelType w:val="hybridMultilevel"/>
    <w:tmpl w:val="27C89CE0"/>
    <w:lvl w:ilvl="0" w:tplc="B5727DE6">
      <w:start w:val="1"/>
      <w:numFmt w:val="bullet"/>
      <w:lvlText w:val=""/>
      <w:lvlJc w:val="left"/>
      <w:pPr>
        <w:ind w:left="720" w:hanging="360"/>
      </w:pPr>
      <w:rPr>
        <w:rFonts w:ascii="Symbol" w:hAnsi="Symbol" w:hint="default"/>
      </w:rPr>
    </w:lvl>
    <w:lvl w:ilvl="1" w:tplc="77243208">
      <w:start w:val="1"/>
      <w:numFmt w:val="bullet"/>
      <w:lvlText w:val="o"/>
      <w:lvlJc w:val="left"/>
      <w:pPr>
        <w:ind w:left="1440" w:hanging="360"/>
      </w:pPr>
      <w:rPr>
        <w:rFonts w:ascii="&quot;Courier New&quot;" w:hAnsi="&quot;Courier New&quot;" w:hint="default"/>
      </w:rPr>
    </w:lvl>
    <w:lvl w:ilvl="2" w:tplc="CCE062C0">
      <w:start w:val="1"/>
      <w:numFmt w:val="bullet"/>
      <w:lvlText w:val=""/>
      <w:lvlJc w:val="left"/>
      <w:pPr>
        <w:ind w:left="2160" w:hanging="360"/>
      </w:pPr>
      <w:rPr>
        <w:rFonts w:ascii="Wingdings" w:hAnsi="Wingdings" w:hint="default"/>
      </w:rPr>
    </w:lvl>
    <w:lvl w:ilvl="3" w:tplc="F9C247B6">
      <w:start w:val="1"/>
      <w:numFmt w:val="bullet"/>
      <w:lvlText w:val=""/>
      <w:lvlJc w:val="left"/>
      <w:pPr>
        <w:ind w:left="2880" w:hanging="360"/>
      </w:pPr>
      <w:rPr>
        <w:rFonts w:ascii="Symbol" w:hAnsi="Symbol" w:hint="default"/>
      </w:rPr>
    </w:lvl>
    <w:lvl w:ilvl="4" w:tplc="A55EB3E6">
      <w:start w:val="1"/>
      <w:numFmt w:val="bullet"/>
      <w:lvlText w:val="o"/>
      <w:lvlJc w:val="left"/>
      <w:pPr>
        <w:ind w:left="3600" w:hanging="360"/>
      </w:pPr>
      <w:rPr>
        <w:rFonts w:ascii="Courier New" w:hAnsi="Courier New" w:hint="default"/>
      </w:rPr>
    </w:lvl>
    <w:lvl w:ilvl="5" w:tplc="25C0936C">
      <w:start w:val="1"/>
      <w:numFmt w:val="bullet"/>
      <w:lvlText w:val=""/>
      <w:lvlJc w:val="left"/>
      <w:pPr>
        <w:ind w:left="4320" w:hanging="360"/>
      </w:pPr>
      <w:rPr>
        <w:rFonts w:ascii="Wingdings" w:hAnsi="Wingdings" w:hint="default"/>
      </w:rPr>
    </w:lvl>
    <w:lvl w:ilvl="6" w:tplc="3E688644">
      <w:start w:val="1"/>
      <w:numFmt w:val="bullet"/>
      <w:lvlText w:val=""/>
      <w:lvlJc w:val="left"/>
      <w:pPr>
        <w:ind w:left="5040" w:hanging="360"/>
      </w:pPr>
      <w:rPr>
        <w:rFonts w:ascii="Symbol" w:hAnsi="Symbol" w:hint="default"/>
      </w:rPr>
    </w:lvl>
    <w:lvl w:ilvl="7" w:tplc="6F14F46A">
      <w:start w:val="1"/>
      <w:numFmt w:val="bullet"/>
      <w:lvlText w:val="o"/>
      <w:lvlJc w:val="left"/>
      <w:pPr>
        <w:ind w:left="5760" w:hanging="360"/>
      </w:pPr>
      <w:rPr>
        <w:rFonts w:ascii="Courier New" w:hAnsi="Courier New" w:hint="default"/>
      </w:rPr>
    </w:lvl>
    <w:lvl w:ilvl="8" w:tplc="0DA6013E">
      <w:start w:val="1"/>
      <w:numFmt w:val="bullet"/>
      <w:lvlText w:val=""/>
      <w:lvlJc w:val="left"/>
      <w:pPr>
        <w:ind w:left="6480" w:hanging="360"/>
      </w:pPr>
      <w:rPr>
        <w:rFonts w:ascii="Wingdings" w:hAnsi="Wingdings" w:hint="default"/>
      </w:rPr>
    </w:lvl>
  </w:abstractNum>
  <w:abstractNum w:abstractNumId="51" w15:restartNumberingAfterBreak="0">
    <w:nsid w:val="73432C7F"/>
    <w:multiLevelType w:val="multilevel"/>
    <w:tmpl w:val="4FE80312"/>
    <w:numStyleLink w:val="PINListABC"/>
  </w:abstractNum>
  <w:abstractNum w:abstractNumId="52" w15:restartNumberingAfterBreak="0">
    <w:nsid w:val="738805E1"/>
    <w:multiLevelType w:val="multilevel"/>
    <w:tmpl w:val="B8D8AA7A"/>
    <w:numStyleLink w:val="PINList123"/>
  </w:abstractNum>
  <w:abstractNum w:abstractNumId="53" w15:restartNumberingAfterBreak="0">
    <w:nsid w:val="7479238D"/>
    <w:multiLevelType w:val="hybridMultilevel"/>
    <w:tmpl w:val="69CE64A6"/>
    <w:lvl w:ilvl="0" w:tplc="EF645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F984F"/>
    <w:multiLevelType w:val="hybridMultilevel"/>
    <w:tmpl w:val="61A0B008"/>
    <w:lvl w:ilvl="0" w:tplc="AAFE5796">
      <w:start w:val="1"/>
      <w:numFmt w:val="bullet"/>
      <w:lvlText w:val=""/>
      <w:lvlJc w:val="left"/>
      <w:pPr>
        <w:ind w:left="720" w:hanging="360"/>
      </w:pPr>
      <w:rPr>
        <w:rFonts w:ascii="Symbol" w:hAnsi="Symbol" w:hint="default"/>
      </w:rPr>
    </w:lvl>
    <w:lvl w:ilvl="1" w:tplc="A0D45AB4">
      <w:start w:val="1"/>
      <w:numFmt w:val="bullet"/>
      <w:lvlText w:val="o"/>
      <w:lvlJc w:val="left"/>
      <w:pPr>
        <w:ind w:left="1440" w:hanging="360"/>
      </w:pPr>
      <w:rPr>
        <w:rFonts w:ascii="&quot;Courier New&quot;" w:hAnsi="&quot;Courier New&quot;" w:hint="default"/>
      </w:rPr>
    </w:lvl>
    <w:lvl w:ilvl="2" w:tplc="3D7047E6">
      <w:start w:val="1"/>
      <w:numFmt w:val="bullet"/>
      <w:lvlText w:val=""/>
      <w:lvlJc w:val="left"/>
      <w:pPr>
        <w:ind w:left="2160" w:hanging="360"/>
      </w:pPr>
      <w:rPr>
        <w:rFonts w:ascii="Wingdings" w:hAnsi="Wingdings" w:hint="default"/>
      </w:rPr>
    </w:lvl>
    <w:lvl w:ilvl="3" w:tplc="C76889FE">
      <w:start w:val="1"/>
      <w:numFmt w:val="bullet"/>
      <w:lvlText w:val=""/>
      <w:lvlJc w:val="left"/>
      <w:pPr>
        <w:ind w:left="2880" w:hanging="360"/>
      </w:pPr>
      <w:rPr>
        <w:rFonts w:ascii="Symbol" w:hAnsi="Symbol" w:hint="default"/>
      </w:rPr>
    </w:lvl>
    <w:lvl w:ilvl="4" w:tplc="60F4FCDE">
      <w:start w:val="1"/>
      <w:numFmt w:val="bullet"/>
      <w:lvlText w:val="o"/>
      <w:lvlJc w:val="left"/>
      <w:pPr>
        <w:ind w:left="3600" w:hanging="360"/>
      </w:pPr>
      <w:rPr>
        <w:rFonts w:ascii="Courier New" w:hAnsi="Courier New" w:hint="default"/>
      </w:rPr>
    </w:lvl>
    <w:lvl w:ilvl="5" w:tplc="534A9BC6">
      <w:start w:val="1"/>
      <w:numFmt w:val="bullet"/>
      <w:lvlText w:val=""/>
      <w:lvlJc w:val="left"/>
      <w:pPr>
        <w:ind w:left="4320" w:hanging="360"/>
      </w:pPr>
      <w:rPr>
        <w:rFonts w:ascii="Wingdings" w:hAnsi="Wingdings" w:hint="default"/>
      </w:rPr>
    </w:lvl>
    <w:lvl w:ilvl="6" w:tplc="6BE25688">
      <w:start w:val="1"/>
      <w:numFmt w:val="bullet"/>
      <w:lvlText w:val=""/>
      <w:lvlJc w:val="left"/>
      <w:pPr>
        <w:ind w:left="5040" w:hanging="360"/>
      </w:pPr>
      <w:rPr>
        <w:rFonts w:ascii="Symbol" w:hAnsi="Symbol" w:hint="default"/>
      </w:rPr>
    </w:lvl>
    <w:lvl w:ilvl="7" w:tplc="020E33DC">
      <w:start w:val="1"/>
      <w:numFmt w:val="bullet"/>
      <w:lvlText w:val="o"/>
      <w:lvlJc w:val="left"/>
      <w:pPr>
        <w:ind w:left="5760" w:hanging="360"/>
      </w:pPr>
      <w:rPr>
        <w:rFonts w:ascii="Courier New" w:hAnsi="Courier New" w:hint="default"/>
      </w:rPr>
    </w:lvl>
    <w:lvl w:ilvl="8" w:tplc="FA426C1C">
      <w:start w:val="1"/>
      <w:numFmt w:val="bullet"/>
      <w:lvlText w:val=""/>
      <w:lvlJc w:val="left"/>
      <w:pPr>
        <w:ind w:left="6480" w:hanging="360"/>
      </w:pPr>
      <w:rPr>
        <w:rFonts w:ascii="Wingdings" w:hAnsi="Wingdings" w:hint="default"/>
      </w:rPr>
    </w:lvl>
  </w:abstractNum>
  <w:abstractNum w:abstractNumId="55" w15:restartNumberingAfterBreak="0">
    <w:nsid w:val="79980551"/>
    <w:multiLevelType w:val="multilevel"/>
    <w:tmpl w:val="B8D8AA7A"/>
    <w:numStyleLink w:val="PINList123"/>
  </w:abstractNum>
  <w:num w:numId="1">
    <w:abstractNumId w:val="54"/>
  </w:num>
  <w:num w:numId="2">
    <w:abstractNumId w:val="40"/>
  </w:num>
  <w:num w:numId="3">
    <w:abstractNumId w:val="39"/>
  </w:num>
  <w:num w:numId="4">
    <w:abstractNumId w:val="44"/>
  </w:num>
  <w:num w:numId="5">
    <w:abstractNumId w:val="10"/>
  </w:num>
  <w:num w:numId="6">
    <w:abstractNumId w:val="7"/>
  </w:num>
  <w:num w:numId="7">
    <w:abstractNumId w:val="34"/>
  </w:num>
  <w:num w:numId="8">
    <w:abstractNumId w:val="50"/>
  </w:num>
  <w:num w:numId="9">
    <w:abstractNumId w:val="17"/>
  </w:num>
  <w:num w:numId="10">
    <w:abstractNumId w:val="28"/>
  </w:num>
  <w:num w:numId="11">
    <w:abstractNumId w:val="15"/>
  </w:num>
  <w:num w:numId="12">
    <w:abstractNumId w:val="19"/>
  </w:num>
  <w:num w:numId="13">
    <w:abstractNumId w:val="35"/>
  </w:num>
  <w:num w:numId="14">
    <w:abstractNumId w:val="38"/>
  </w:num>
  <w:num w:numId="15">
    <w:abstractNumId w:val="23"/>
  </w:num>
  <w:num w:numId="16">
    <w:abstractNumId w:val="25"/>
  </w:num>
  <w:num w:numId="17">
    <w:abstractNumId w:val="6"/>
  </w:num>
  <w:num w:numId="18">
    <w:abstractNumId w:val="31"/>
  </w:num>
  <w:num w:numId="19">
    <w:abstractNumId w:val="48"/>
  </w:num>
  <w:num w:numId="20">
    <w:abstractNumId w:val="14"/>
  </w:num>
  <w:num w:numId="21">
    <w:abstractNumId w:val="43"/>
  </w:num>
  <w:num w:numId="22">
    <w:abstractNumId w:val="18"/>
  </w:num>
  <w:num w:numId="23">
    <w:abstractNumId w:val="47"/>
  </w:num>
  <w:num w:numId="24">
    <w:abstractNumId w:val="2"/>
  </w:num>
  <w:num w:numId="25">
    <w:abstractNumId w:val="22"/>
  </w:num>
  <w:num w:numId="26">
    <w:abstractNumId w:val="0"/>
  </w:num>
  <w:num w:numId="27">
    <w:abstractNumId w:val="21"/>
  </w:num>
  <w:num w:numId="28">
    <w:abstractNumId w:val="55"/>
  </w:num>
  <w:num w:numId="29">
    <w:abstractNumId w:val="52"/>
  </w:num>
  <w:num w:numId="30">
    <w:abstractNumId w:val="27"/>
  </w:num>
  <w:num w:numId="31">
    <w:abstractNumId w:val="51"/>
  </w:num>
  <w:num w:numId="32">
    <w:abstractNumId w:val="8"/>
  </w:num>
  <w:num w:numId="33">
    <w:abstractNumId w:val="13"/>
  </w:num>
  <w:num w:numId="34">
    <w:abstractNumId w:val="3"/>
  </w:num>
  <w:num w:numId="35">
    <w:abstractNumId w:val="9"/>
  </w:num>
  <w:num w:numId="36">
    <w:abstractNumId w:val="42"/>
  </w:num>
  <w:num w:numId="37">
    <w:abstractNumId w:val="0"/>
  </w:num>
  <w:num w:numId="38">
    <w:abstractNumId w:val="12"/>
  </w:num>
  <w:num w:numId="39">
    <w:abstractNumId w:val="41"/>
  </w:num>
  <w:num w:numId="40">
    <w:abstractNumId w:val="16"/>
  </w:num>
  <w:num w:numId="41">
    <w:abstractNumId w:val="30"/>
  </w:num>
  <w:num w:numId="42">
    <w:abstractNumId w:val="37"/>
  </w:num>
  <w:num w:numId="43">
    <w:abstractNumId w:val="4"/>
  </w:num>
  <w:num w:numId="44">
    <w:abstractNumId w:val="36"/>
  </w:num>
  <w:num w:numId="45">
    <w:abstractNumId w:val="5"/>
  </w:num>
  <w:num w:numId="46">
    <w:abstractNumId w:val="29"/>
  </w:num>
  <w:num w:numId="47">
    <w:abstractNumId w:val="49"/>
  </w:num>
  <w:num w:numId="48">
    <w:abstractNumId w:val="45"/>
  </w:num>
  <w:num w:numId="49">
    <w:abstractNumId w:val="33"/>
  </w:num>
  <w:num w:numId="50">
    <w:abstractNumId w:val="20"/>
  </w:num>
  <w:num w:numId="51">
    <w:abstractNumId w:val="26"/>
  </w:num>
  <w:num w:numId="52">
    <w:abstractNumId w:val="32"/>
  </w:num>
  <w:num w:numId="53">
    <w:abstractNumId w:val="46"/>
  </w:num>
  <w:num w:numId="54">
    <w:abstractNumId w:val="1"/>
  </w:num>
  <w:num w:numId="55">
    <w:abstractNumId w:val="24"/>
  </w:num>
  <w:num w:numId="56">
    <w:abstractNumId w:val="11"/>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12F60"/>
    <w:rsid w:val="0002054D"/>
    <w:rsid w:val="00022D55"/>
    <w:rsid w:val="00023061"/>
    <w:rsid w:val="00026108"/>
    <w:rsid w:val="00032D96"/>
    <w:rsid w:val="00041624"/>
    <w:rsid w:val="0004317B"/>
    <w:rsid w:val="0004456B"/>
    <w:rsid w:val="000445D5"/>
    <w:rsid w:val="00060417"/>
    <w:rsid w:val="00077232"/>
    <w:rsid w:val="000815E2"/>
    <w:rsid w:val="000A0039"/>
    <w:rsid w:val="000A2C58"/>
    <w:rsid w:val="000A5479"/>
    <w:rsid w:val="000A7110"/>
    <w:rsid w:val="000C1C64"/>
    <w:rsid w:val="000C6472"/>
    <w:rsid w:val="000D107D"/>
    <w:rsid w:val="000E0ADE"/>
    <w:rsid w:val="000E1B9D"/>
    <w:rsid w:val="000E2649"/>
    <w:rsid w:val="000E6929"/>
    <w:rsid w:val="000F0426"/>
    <w:rsid w:val="001000BE"/>
    <w:rsid w:val="00103D27"/>
    <w:rsid w:val="00106DEC"/>
    <w:rsid w:val="00107E4A"/>
    <w:rsid w:val="00114087"/>
    <w:rsid w:val="00121184"/>
    <w:rsid w:val="00125101"/>
    <w:rsid w:val="001304DB"/>
    <w:rsid w:val="001339C0"/>
    <w:rsid w:val="00134E05"/>
    <w:rsid w:val="00145132"/>
    <w:rsid w:val="00145E59"/>
    <w:rsid w:val="00150E51"/>
    <w:rsid w:val="00156EF7"/>
    <w:rsid w:val="001735B6"/>
    <w:rsid w:val="001874D1"/>
    <w:rsid w:val="001A2B53"/>
    <w:rsid w:val="001A35A3"/>
    <w:rsid w:val="001A591E"/>
    <w:rsid w:val="001A6128"/>
    <w:rsid w:val="001A6ADC"/>
    <w:rsid w:val="001B779A"/>
    <w:rsid w:val="001D27EC"/>
    <w:rsid w:val="001D3F5B"/>
    <w:rsid w:val="001D65E9"/>
    <w:rsid w:val="001E1E75"/>
    <w:rsid w:val="001E7DF0"/>
    <w:rsid w:val="001F0C28"/>
    <w:rsid w:val="001F3AA6"/>
    <w:rsid w:val="00202C1D"/>
    <w:rsid w:val="00203BB1"/>
    <w:rsid w:val="00212418"/>
    <w:rsid w:val="00223C99"/>
    <w:rsid w:val="00225357"/>
    <w:rsid w:val="002257A1"/>
    <w:rsid w:val="00230193"/>
    <w:rsid w:val="00247268"/>
    <w:rsid w:val="00256F84"/>
    <w:rsid w:val="00266B21"/>
    <w:rsid w:val="00267F99"/>
    <w:rsid w:val="002716CD"/>
    <w:rsid w:val="00282BD0"/>
    <w:rsid w:val="0028488A"/>
    <w:rsid w:val="002876EE"/>
    <w:rsid w:val="002B29C7"/>
    <w:rsid w:val="002C5C87"/>
    <w:rsid w:val="002D25DF"/>
    <w:rsid w:val="002D3F44"/>
    <w:rsid w:val="002D69CF"/>
    <w:rsid w:val="002F3C38"/>
    <w:rsid w:val="002F4500"/>
    <w:rsid w:val="00305573"/>
    <w:rsid w:val="0031173B"/>
    <w:rsid w:val="00315D4B"/>
    <w:rsid w:val="00322E2A"/>
    <w:rsid w:val="00324F88"/>
    <w:rsid w:val="00327ADC"/>
    <w:rsid w:val="003316B8"/>
    <w:rsid w:val="00343BE3"/>
    <w:rsid w:val="00350B5F"/>
    <w:rsid w:val="0035300A"/>
    <w:rsid w:val="003562EA"/>
    <w:rsid w:val="00361D93"/>
    <w:rsid w:val="0036326F"/>
    <w:rsid w:val="00364DC8"/>
    <w:rsid w:val="00371257"/>
    <w:rsid w:val="003731EC"/>
    <w:rsid w:val="00377A3C"/>
    <w:rsid w:val="003922EB"/>
    <w:rsid w:val="0039449A"/>
    <w:rsid w:val="003A0967"/>
    <w:rsid w:val="003A200D"/>
    <w:rsid w:val="003A257C"/>
    <w:rsid w:val="003B1E71"/>
    <w:rsid w:val="003B2335"/>
    <w:rsid w:val="003B26B9"/>
    <w:rsid w:val="003B3228"/>
    <w:rsid w:val="003B4D98"/>
    <w:rsid w:val="003B5391"/>
    <w:rsid w:val="003C49D1"/>
    <w:rsid w:val="003C4F10"/>
    <w:rsid w:val="003C7993"/>
    <w:rsid w:val="003D26AE"/>
    <w:rsid w:val="003E4AE6"/>
    <w:rsid w:val="003E6704"/>
    <w:rsid w:val="003F64F7"/>
    <w:rsid w:val="00400E99"/>
    <w:rsid w:val="004060F2"/>
    <w:rsid w:val="00411211"/>
    <w:rsid w:val="00416401"/>
    <w:rsid w:val="00422626"/>
    <w:rsid w:val="0043211A"/>
    <w:rsid w:val="00440BDD"/>
    <w:rsid w:val="00441495"/>
    <w:rsid w:val="00445FE4"/>
    <w:rsid w:val="00456010"/>
    <w:rsid w:val="00462011"/>
    <w:rsid w:val="00466AD6"/>
    <w:rsid w:val="00475702"/>
    <w:rsid w:val="004855CB"/>
    <w:rsid w:val="004A5DF0"/>
    <w:rsid w:val="004A6F64"/>
    <w:rsid w:val="004A7A74"/>
    <w:rsid w:val="004B0CD5"/>
    <w:rsid w:val="004C3E20"/>
    <w:rsid w:val="004C7175"/>
    <w:rsid w:val="004D1E29"/>
    <w:rsid w:val="004D5BC8"/>
    <w:rsid w:val="004E5169"/>
    <w:rsid w:val="00507627"/>
    <w:rsid w:val="00514919"/>
    <w:rsid w:val="00525B34"/>
    <w:rsid w:val="00525ED5"/>
    <w:rsid w:val="0052864C"/>
    <w:rsid w:val="0053012D"/>
    <w:rsid w:val="00531DE9"/>
    <w:rsid w:val="00535BAC"/>
    <w:rsid w:val="00553049"/>
    <w:rsid w:val="00557C4D"/>
    <w:rsid w:val="00557DA0"/>
    <w:rsid w:val="005642C9"/>
    <w:rsid w:val="005649D3"/>
    <w:rsid w:val="005720FD"/>
    <w:rsid w:val="005772DE"/>
    <w:rsid w:val="00583E5A"/>
    <w:rsid w:val="00583E65"/>
    <w:rsid w:val="005909FF"/>
    <w:rsid w:val="00591C4E"/>
    <w:rsid w:val="0059624F"/>
    <w:rsid w:val="005A55DA"/>
    <w:rsid w:val="005B292C"/>
    <w:rsid w:val="005B3C1F"/>
    <w:rsid w:val="005E42F2"/>
    <w:rsid w:val="005E44AD"/>
    <w:rsid w:val="006063AC"/>
    <w:rsid w:val="00611A64"/>
    <w:rsid w:val="006137F9"/>
    <w:rsid w:val="00615A98"/>
    <w:rsid w:val="0062520D"/>
    <w:rsid w:val="00625FAF"/>
    <w:rsid w:val="00633480"/>
    <w:rsid w:val="00637B06"/>
    <w:rsid w:val="006420C3"/>
    <w:rsid w:val="00651ACF"/>
    <w:rsid w:val="0065588B"/>
    <w:rsid w:val="0066101C"/>
    <w:rsid w:val="00667B8F"/>
    <w:rsid w:val="00672A63"/>
    <w:rsid w:val="006732AE"/>
    <w:rsid w:val="006A6E00"/>
    <w:rsid w:val="006B6877"/>
    <w:rsid w:val="006B7081"/>
    <w:rsid w:val="006B7B10"/>
    <w:rsid w:val="006B7D6A"/>
    <w:rsid w:val="006C2139"/>
    <w:rsid w:val="006D0D24"/>
    <w:rsid w:val="006D5BC4"/>
    <w:rsid w:val="006D6744"/>
    <w:rsid w:val="006E0FB6"/>
    <w:rsid w:val="006E50BB"/>
    <w:rsid w:val="00706988"/>
    <w:rsid w:val="007204DE"/>
    <w:rsid w:val="0073312D"/>
    <w:rsid w:val="00736CAD"/>
    <w:rsid w:val="00746231"/>
    <w:rsid w:val="007506E6"/>
    <w:rsid w:val="00754F17"/>
    <w:rsid w:val="00760A93"/>
    <w:rsid w:val="007648D7"/>
    <w:rsid w:val="00770009"/>
    <w:rsid w:val="00773C19"/>
    <w:rsid w:val="00777A1F"/>
    <w:rsid w:val="00787658"/>
    <w:rsid w:val="007A29D2"/>
    <w:rsid w:val="007B2CB4"/>
    <w:rsid w:val="007C467C"/>
    <w:rsid w:val="007D537D"/>
    <w:rsid w:val="007D6C4D"/>
    <w:rsid w:val="007E61C4"/>
    <w:rsid w:val="007F10B8"/>
    <w:rsid w:val="00801808"/>
    <w:rsid w:val="008032D7"/>
    <w:rsid w:val="0080496D"/>
    <w:rsid w:val="0080613F"/>
    <w:rsid w:val="00806FF3"/>
    <w:rsid w:val="0081165D"/>
    <w:rsid w:val="008166A3"/>
    <w:rsid w:val="00817F0A"/>
    <w:rsid w:val="00823A8A"/>
    <w:rsid w:val="008352EE"/>
    <w:rsid w:val="00837E23"/>
    <w:rsid w:val="00850A74"/>
    <w:rsid w:val="008514C7"/>
    <w:rsid w:val="00860816"/>
    <w:rsid w:val="00863FAA"/>
    <w:rsid w:val="008665E4"/>
    <w:rsid w:val="00866EF1"/>
    <w:rsid w:val="008703C5"/>
    <w:rsid w:val="00880088"/>
    <w:rsid w:val="008876C5"/>
    <w:rsid w:val="00891B10"/>
    <w:rsid w:val="008946A4"/>
    <w:rsid w:val="00895C41"/>
    <w:rsid w:val="00896E9B"/>
    <w:rsid w:val="008A4A76"/>
    <w:rsid w:val="008B138E"/>
    <w:rsid w:val="008B39CE"/>
    <w:rsid w:val="008B7410"/>
    <w:rsid w:val="008D3DB5"/>
    <w:rsid w:val="008D6F46"/>
    <w:rsid w:val="008E6B8D"/>
    <w:rsid w:val="008F258B"/>
    <w:rsid w:val="008F4661"/>
    <w:rsid w:val="0091553D"/>
    <w:rsid w:val="009260C1"/>
    <w:rsid w:val="00931973"/>
    <w:rsid w:val="00941573"/>
    <w:rsid w:val="00942951"/>
    <w:rsid w:val="00954CAE"/>
    <w:rsid w:val="009608D2"/>
    <w:rsid w:val="00972348"/>
    <w:rsid w:val="00981346"/>
    <w:rsid w:val="009858CF"/>
    <w:rsid w:val="009A1BD2"/>
    <w:rsid w:val="009A45E8"/>
    <w:rsid w:val="009B4FE1"/>
    <w:rsid w:val="009C064E"/>
    <w:rsid w:val="009C16ED"/>
    <w:rsid w:val="009C5FCA"/>
    <w:rsid w:val="009C78FF"/>
    <w:rsid w:val="009F0C09"/>
    <w:rsid w:val="00A02D79"/>
    <w:rsid w:val="00A13D15"/>
    <w:rsid w:val="00A170F8"/>
    <w:rsid w:val="00A215BE"/>
    <w:rsid w:val="00A24904"/>
    <w:rsid w:val="00A30834"/>
    <w:rsid w:val="00A316FF"/>
    <w:rsid w:val="00A32137"/>
    <w:rsid w:val="00A4017B"/>
    <w:rsid w:val="00A41A2F"/>
    <w:rsid w:val="00A42C3D"/>
    <w:rsid w:val="00A65473"/>
    <w:rsid w:val="00A71BE3"/>
    <w:rsid w:val="00A720EB"/>
    <w:rsid w:val="00A73A80"/>
    <w:rsid w:val="00A90BDF"/>
    <w:rsid w:val="00A929FA"/>
    <w:rsid w:val="00AE34C2"/>
    <w:rsid w:val="00AF4990"/>
    <w:rsid w:val="00AF6D40"/>
    <w:rsid w:val="00B00573"/>
    <w:rsid w:val="00B03A37"/>
    <w:rsid w:val="00B20163"/>
    <w:rsid w:val="00B224FB"/>
    <w:rsid w:val="00B30DBB"/>
    <w:rsid w:val="00B360AB"/>
    <w:rsid w:val="00B36674"/>
    <w:rsid w:val="00B416C3"/>
    <w:rsid w:val="00B41A7C"/>
    <w:rsid w:val="00B54769"/>
    <w:rsid w:val="00B60CD5"/>
    <w:rsid w:val="00B63940"/>
    <w:rsid w:val="00B761C7"/>
    <w:rsid w:val="00B7675C"/>
    <w:rsid w:val="00B80753"/>
    <w:rsid w:val="00B8407D"/>
    <w:rsid w:val="00B9727D"/>
    <w:rsid w:val="00B974B3"/>
    <w:rsid w:val="00BA3DC0"/>
    <w:rsid w:val="00BB4820"/>
    <w:rsid w:val="00BB48E6"/>
    <w:rsid w:val="00BC26AE"/>
    <w:rsid w:val="00BC40E1"/>
    <w:rsid w:val="00BC64EB"/>
    <w:rsid w:val="00BD0BD2"/>
    <w:rsid w:val="00BD1A2D"/>
    <w:rsid w:val="00BD356C"/>
    <w:rsid w:val="00BD6B86"/>
    <w:rsid w:val="00BE7A15"/>
    <w:rsid w:val="00BF3DE2"/>
    <w:rsid w:val="00C042C7"/>
    <w:rsid w:val="00C43E9C"/>
    <w:rsid w:val="00C63955"/>
    <w:rsid w:val="00C63CD5"/>
    <w:rsid w:val="00C65972"/>
    <w:rsid w:val="00C71EC7"/>
    <w:rsid w:val="00C7565C"/>
    <w:rsid w:val="00C75DC7"/>
    <w:rsid w:val="00C77692"/>
    <w:rsid w:val="00C824FD"/>
    <w:rsid w:val="00C841F3"/>
    <w:rsid w:val="00C9680C"/>
    <w:rsid w:val="00C969FF"/>
    <w:rsid w:val="00CA1E41"/>
    <w:rsid w:val="00CA20E7"/>
    <w:rsid w:val="00CB2D7C"/>
    <w:rsid w:val="00CC0B29"/>
    <w:rsid w:val="00CC110C"/>
    <w:rsid w:val="00CC7003"/>
    <w:rsid w:val="00CD08B9"/>
    <w:rsid w:val="00CD1629"/>
    <w:rsid w:val="00CE1018"/>
    <w:rsid w:val="00CE696B"/>
    <w:rsid w:val="00CF58CB"/>
    <w:rsid w:val="00D06303"/>
    <w:rsid w:val="00D17D4C"/>
    <w:rsid w:val="00D255F2"/>
    <w:rsid w:val="00D26290"/>
    <w:rsid w:val="00D32771"/>
    <w:rsid w:val="00D32F7D"/>
    <w:rsid w:val="00D51C92"/>
    <w:rsid w:val="00D5207E"/>
    <w:rsid w:val="00D74ABE"/>
    <w:rsid w:val="00D74D9D"/>
    <w:rsid w:val="00D76AD0"/>
    <w:rsid w:val="00D82AA1"/>
    <w:rsid w:val="00D863E5"/>
    <w:rsid w:val="00D87B61"/>
    <w:rsid w:val="00D94DA6"/>
    <w:rsid w:val="00D968C9"/>
    <w:rsid w:val="00DB0935"/>
    <w:rsid w:val="00DC0817"/>
    <w:rsid w:val="00DC3FF3"/>
    <w:rsid w:val="00DD3A57"/>
    <w:rsid w:val="00DD3FAC"/>
    <w:rsid w:val="00DE47A2"/>
    <w:rsid w:val="00DF0238"/>
    <w:rsid w:val="00DF3B7F"/>
    <w:rsid w:val="00E03F88"/>
    <w:rsid w:val="00E3316D"/>
    <w:rsid w:val="00E3538F"/>
    <w:rsid w:val="00E40592"/>
    <w:rsid w:val="00E51347"/>
    <w:rsid w:val="00E521C5"/>
    <w:rsid w:val="00E63A8D"/>
    <w:rsid w:val="00E67B42"/>
    <w:rsid w:val="00E70950"/>
    <w:rsid w:val="00E727C6"/>
    <w:rsid w:val="00E76C39"/>
    <w:rsid w:val="00E820D7"/>
    <w:rsid w:val="00E82A26"/>
    <w:rsid w:val="00E87C14"/>
    <w:rsid w:val="00E91A23"/>
    <w:rsid w:val="00EA0CDB"/>
    <w:rsid w:val="00EA0D45"/>
    <w:rsid w:val="00EA550B"/>
    <w:rsid w:val="00EB003D"/>
    <w:rsid w:val="00EB32A1"/>
    <w:rsid w:val="00EC00A6"/>
    <w:rsid w:val="00ED597E"/>
    <w:rsid w:val="00EF1694"/>
    <w:rsid w:val="00EF5056"/>
    <w:rsid w:val="00EF5FEE"/>
    <w:rsid w:val="00F0605F"/>
    <w:rsid w:val="00F14B4F"/>
    <w:rsid w:val="00F163B6"/>
    <w:rsid w:val="00F21314"/>
    <w:rsid w:val="00F30968"/>
    <w:rsid w:val="00F33403"/>
    <w:rsid w:val="00F51D27"/>
    <w:rsid w:val="00F648C0"/>
    <w:rsid w:val="00F83E12"/>
    <w:rsid w:val="00F970CE"/>
    <w:rsid w:val="00FA2A7E"/>
    <w:rsid w:val="00FA4805"/>
    <w:rsid w:val="00FA4B48"/>
    <w:rsid w:val="00FA7BBD"/>
    <w:rsid w:val="00FB6DA6"/>
    <w:rsid w:val="00FB79B6"/>
    <w:rsid w:val="00FC2B2F"/>
    <w:rsid w:val="00FC4A7D"/>
    <w:rsid w:val="00FD0591"/>
    <w:rsid w:val="00FD6053"/>
    <w:rsid w:val="00FE2149"/>
    <w:rsid w:val="00FE4AAE"/>
    <w:rsid w:val="00FE581D"/>
    <w:rsid w:val="00FE6595"/>
    <w:rsid w:val="01082173"/>
    <w:rsid w:val="013BE8CB"/>
    <w:rsid w:val="01468C9D"/>
    <w:rsid w:val="017F111C"/>
    <w:rsid w:val="01A8E4A9"/>
    <w:rsid w:val="01BD007F"/>
    <w:rsid w:val="0220223B"/>
    <w:rsid w:val="0232A8D2"/>
    <w:rsid w:val="0258DF9D"/>
    <w:rsid w:val="028F9E45"/>
    <w:rsid w:val="02E25CFE"/>
    <w:rsid w:val="0303E449"/>
    <w:rsid w:val="0354C0CC"/>
    <w:rsid w:val="038CCCEF"/>
    <w:rsid w:val="03CC14AD"/>
    <w:rsid w:val="05074EC4"/>
    <w:rsid w:val="0557C2FD"/>
    <w:rsid w:val="05899738"/>
    <w:rsid w:val="0597A5CC"/>
    <w:rsid w:val="061A6925"/>
    <w:rsid w:val="062B5241"/>
    <w:rsid w:val="067C55CC"/>
    <w:rsid w:val="06C46DB1"/>
    <w:rsid w:val="0718EC56"/>
    <w:rsid w:val="072C50C0"/>
    <w:rsid w:val="075B35DC"/>
    <w:rsid w:val="078723FB"/>
    <w:rsid w:val="079D6341"/>
    <w:rsid w:val="082473C7"/>
    <w:rsid w:val="08D8BA57"/>
    <w:rsid w:val="08E187DE"/>
    <w:rsid w:val="0916CCC2"/>
    <w:rsid w:val="0998583C"/>
    <w:rsid w:val="0A748AB8"/>
    <w:rsid w:val="0A80448F"/>
    <w:rsid w:val="0A93E2A5"/>
    <w:rsid w:val="0A9477E3"/>
    <w:rsid w:val="0ABDD764"/>
    <w:rsid w:val="0B64E5E8"/>
    <w:rsid w:val="0BFDA2D1"/>
    <w:rsid w:val="0C6778F4"/>
    <w:rsid w:val="0CAAC68F"/>
    <w:rsid w:val="0CAB28AE"/>
    <w:rsid w:val="0CE514A7"/>
    <w:rsid w:val="0D701025"/>
    <w:rsid w:val="0D8F4461"/>
    <w:rsid w:val="0E0B2663"/>
    <w:rsid w:val="0E86B3D6"/>
    <w:rsid w:val="0F8EBBA2"/>
    <w:rsid w:val="0FDC378F"/>
    <w:rsid w:val="102C5EAB"/>
    <w:rsid w:val="108B9C4D"/>
    <w:rsid w:val="10A2F3FA"/>
    <w:rsid w:val="1111FC9F"/>
    <w:rsid w:val="11386DE2"/>
    <w:rsid w:val="11D2D613"/>
    <w:rsid w:val="11D65999"/>
    <w:rsid w:val="124C7DC8"/>
    <w:rsid w:val="125B3DAE"/>
    <w:rsid w:val="126F7877"/>
    <w:rsid w:val="12992A29"/>
    <w:rsid w:val="12F28636"/>
    <w:rsid w:val="12FB91B5"/>
    <w:rsid w:val="13A621BF"/>
    <w:rsid w:val="13DD98DD"/>
    <w:rsid w:val="1404B925"/>
    <w:rsid w:val="149E737C"/>
    <w:rsid w:val="14B87CD9"/>
    <w:rsid w:val="1508E43A"/>
    <w:rsid w:val="152E86B6"/>
    <w:rsid w:val="154E2080"/>
    <w:rsid w:val="15D143CB"/>
    <w:rsid w:val="15DB8215"/>
    <w:rsid w:val="16544D3A"/>
    <w:rsid w:val="168FD173"/>
    <w:rsid w:val="16B57AD2"/>
    <w:rsid w:val="1732A9C3"/>
    <w:rsid w:val="17830C82"/>
    <w:rsid w:val="18675499"/>
    <w:rsid w:val="186E7B46"/>
    <w:rsid w:val="189AA499"/>
    <w:rsid w:val="18A5D67A"/>
    <w:rsid w:val="18FFC08D"/>
    <w:rsid w:val="191EDCE3"/>
    <w:rsid w:val="1949C186"/>
    <w:rsid w:val="1A0C457E"/>
    <w:rsid w:val="1A25D58C"/>
    <w:rsid w:val="1A4C17CD"/>
    <w:rsid w:val="1B041EAF"/>
    <w:rsid w:val="1B4DE6B4"/>
    <w:rsid w:val="1B69BA02"/>
    <w:rsid w:val="1B6AA838"/>
    <w:rsid w:val="1C3BF89F"/>
    <w:rsid w:val="1C40854F"/>
    <w:rsid w:val="1C49143B"/>
    <w:rsid w:val="1C6F7AD6"/>
    <w:rsid w:val="1D5B3DAA"/>
    <w:rsid w:val="1D79FDA4"/>
    <w:rsid w:val="1E18D758"/>
    <w:rsid w:val="1EA02672"/>
    <w:rsid w:val="1EB1C69B"/>
    <w:rsid w:val="1EF8D7A9"/>
    <w:rsid w:val="1F2F3D2A"/>
    <w:rsid w:val="1F8F5630"/>
    <w:rsid w:val="204A93FB"/>
    <w:rsid w:val="20593A0B"/>
    <w:rsid w:val="20CB0D8B"/>
    <w:rsid w:val="217FFB22"/>
    <w:rsid w:val="21A61ED6"/>
    <w:rsid w:val="21C636DF"/>
    <w:rsid w:val="21E18676"/>
    <w:rsid w:val="22123030"/>
    <w:rsid w:val="2225064E"/>
    <w:rsid w:val="22317AF8"/>
    <w:rsid w:val="2263660B"/>
    <w:rsid w:val="2372677B"/>
    <w:rsid w:val="2422AA0B"/>
    <w:rsid w:val="250FA28D"/>
    <w:rsid w:val="251E71B9"/>
    <w:rsid w:val="2521081F"/>
    <w:rsid w:val="254AC94D"/>
    <w:rsid w:val="26453333"/>
    <w:rsid w:val="26954377"/>
    <w:rsid w:val="26C9B384"/>
    <w:rsid w:val="26E99588"/>
    <w:rsid w:val="2755E16C"/>
    <w:rsid w:val="276C5A30"/>
    <w:rsid w:val="27AE9A2A"/>
    <w:rsid w:val="2805C8C5"/>
    <w:rsid w:val="288565E9"/>
    <w:rsid w:val="289C38E8"/>
    <w:rsid w:val="28AA707C"/>
    <w:rsid w:val="28CB6742"/>
    <w:rsid w:val="292C1897"/>
    <w:rsid w:val="295CEC24"/>
    <w:rsid w:val="29E1A2C4"/>
    <w:rsid w:val="2A20431E"/>
    <w:rsid w:val="2A21364A"/>
    <w:rsid w:val="2A2D1880"/>
    <w:rsid w:val="2ABDC7D8"/>
    <w:rsid w:val="2B05AA18"/>
    <w:rsid w:val="2B2FBC49"/>
    <w:rsid w:val="2BF6B390"/>
    <w:rsid w:val="2C599839"/>
    <w:rsid w:val="2D3FAEAF"/>
    <w:rsid w:val="2D5D476F"/>
    <w:rsid w:val="2D81C3C2"/>
    <w:rsid w:val="2D8EEBA1"/>
    <w:rsid w:val="2E1DBD8C"/>
    <w:rsid w:val="2E47FC59"/>
    <w:rsid w:val="2E83169A"/>
    <w:rsid w:val="2E9B6E89"/>
    <w:rsid w:val="2EA6E121"/>
    <w:rsid w:val="2EDB7F10"/>
    <w:rsid w:val="2FDBA965"/>
    <w:rsid w:val="301EE6FB"/>
    <w:rsid w:val="30404ADF"/>
    <w:rsid w:val="30774F71"/>
    <w:rsid w:val="3091448C"/>
    <w:rsid w:val="309B053B"/>
    <w:rsid w:val="30EBEDE0"/>
    <w:rsid w:val="314D1B78"/>
    <w:rsid w:val="31733FDC"/>
    <w:rsid w:val="31C6194A"/>
    <w:rsid w:val="31E5FB49"/>
    <w:rsid w:val="3202680D"/>
    <w:rsid w:val="3287BE41"/>
    <w:rsid w:val="329DA82C"/>
    <w:rsid w:val="32CDD823"/>
    <w:rsid w:val="332BF03C"/>
    <w:rsid w:val="33B1A12F"/>
    <w:rsid w:val="33EE281B"/>
    <w:rsid w:val="33F58205"/>
    <w:rsid w:val="346B6991"/>
    <w:rsid w:val="3484BC3A"/>
    <w:rsid w:val="34F867BC"/>
    <w:rsid w:val="353678AE"/>
    <w:rsid w:val="356ABC3F"/>
    <w:rsid w:val="357E1094"/>
    <w:rsid w:val="3589F87C"/>
    <w:rsid w:val="35BF5F03"/>
    <w:rsid w:val="35F708B6"/>
    <w:rsid w:val="3647F21F"/>
    <w:rsid w:val="367614B1"/>
    <w:rsid w:val="369C4B7C"/>
    <w:rsid w:val="36E690F5"/>
    <w:rsid w:val="3725C8DD"/>
    <w:rsid w:val="3775A00D"/>
    <w:rsid w:val="378820E9"/>
    <w:rsid w:val="379B692B"/>
    <w:rsid w:val="37B516B4"/>
    <w:rsid w:val="3847F0D1"/>
    <w:rsid w:val="385CCD1B"/>
    <w:rsid w:val="38EFDEE6"/>
    <w:rsid w:val="3973BD8B"/>
    <w:rsid w:val="3984CF76"/>
    <w:rsid w:val="3A3BC03C"/>
    <w:rsid w:val="3A7F10F5"/>
    <w:rsid w:val="3B24D322"/>
    <w:rsid w:val="3BB4BDB6"/>
    <w:rsid w:val="3BF83E24"/>
    <w:rsid w:val="3CF3567A"/>
    <w:rsid w:val="3CF83E0F"/>
    <w:rsid w:val="3D18677A"/>
    <w:rsid w:val="3E0FD6EF"/>
    <w:rsid w:val="3E2DDD15"/>
    <w:rsid w:val="3F3C583A"/>
    <w:rsid w:val="3FA66510"/>
    <w:rsid w:val="3FD6FC08"/>
    <w:rsid w:val="40050758"/>
    <w:rsid w:val="400A7060"/>
    <w:rsid w:val="404D3098"/>
    <w:rsid w:val="40A69FDE"/>
    <w:rsid w:val="40C23B39"/>
    <w:rsid w:val="40F83C6A"/>
    <w:rsid w:val="4106C772"/>
    <w:rsid w:val="4109FF30"/>
    <w:rsid w:val="4154B73F"/>
    <w:rsid w:val="416B2CC8"/>
    <w:rsid w:val="418AF994"/>
    <w:rsid w:val="41B0EDAA"/>
    <w:rsid w:val="424C0F97"/>
    <w:rsid w:val="42E628EA"/>
    <w:rsid w:val="436307E8"/>
    <w:rsid w:val="43F951AA"/>
    <w:rsid w:val="4409BCC2"/>
    <w:rsid w:val="4426354F"/>
    <w:rsid w:val="44351BE3"/>
    <w:rsid w:val="44475B50"/>
    <w:rsid w:val="4472F18B"/>
    <w:rsid w:val="44C643AA"/>
    <w:rsid w:val="460EC1EC"/>
    <w:rsid w:val="464CB698"/>
    <w:rsid w:val="46EB5180"/>
    <w:rsid w:val="474AFD0B"/>
    <w:rsid w:val="47699598"/>
    <w:rsid w:val="47783399"/>
    <w:rsid w:val="4811B3D2"/>
    <w:rsid w:val="4862FA69"/>
    <w:rsid w:val="486794CB"/>
    <w:rsid w:val="488D7AF6"/>
    <w:rsid w:val="48DA1F8B"/>
    <w:rsid w:val="4912048F"/>
    <w:rsid w:val="4940C24E"/>
    <w:rsid w:val="494D0F92"/>
    <w:rsid w:val="49FECACA"/>
    <w:rsid w:val="4A829DCD"/>
    <w:rsid w:val="4A8EE4F2"/>
    <w:rsid w:val="4AF5C405"/>
    <w:rsid w:val="4AF8BC65"/>
    <w:rsid w:val="4B45B205"/>
    <w:rsid w:val="4B45C7DC"/>
    <w:rsid w:val="4B5F1DB9"/>
    <w:rsid w:val="4B87CE7E"/>
    <w:rsid w:val="4B98A89F"/>
    <w:rsid w:val="4BE3AC90"/>
    <w:rsid w:val="4C3A82C4"/>
    <w:rsid w:val="4C41CE97"/>
    <w:rsid w:val="4C75D685"/>
    <w:rsid w:val="4CCC75AA"/>
    <w:rsid w:val="4D0252F6"/>
    <w:rsid w:val="4E07038E"/>
    <w:rsid w:val="4E8CB14F"/>
    <w:rsid w:val="4EA624CC"/>
    <w:rsid w:val="4EF4C53E"/>
    <w:rsid w:val="4F4FF51B"/>
    <w:rsid w:val="4FA28EF5"/>
    <w:rsid w:val="4FA2D3EF"/>
    <w:rsid w:val="500F5C37"/>
    <w:rsid w:val="509EDA98"/>
    <w:rsid w:val="51194973"/>
    <w:rsid w:val="51E8ED91"/>
    <w:rsid w:val="528EC533"/>
    <w:rsid w:val="52CFBC83"/>
    <w:rsid w:val="52DA74B1"/>
    <w:rsid w:val="53177557"/>
    <w:rsid w:val="536CCB14"/>
    <w:rsid w:val="53EAA9DD"/>
    <w:rsid w:val="54FB5A7A"/>
    <w:rsid w:val="5521CCCB"/>
    <w:rsid w:val="5546F048"/>
    <w:rsid w:val="55835BD6"/>
    <w:rsid w:val="55CE9FE3"/>
    <w:rsid w:val="56CE2EB3"/>
    <w:rsid w:val="571762DE"/>
    <w:rsid w:val="5740CF6A"/>
    <w:rsid w:val="577BE761"/>
    <w:rsid w:val="579D4B8C"/>
    <w:rsid w:val="5869FF14"/>
    <w:rsid w:val="5870B9CE"/>
    <w:rsid w:val="5875ECF2"/>
    <w:rsid w:val="58CBCCE2"/>
    <w:rsid w:val="592A8FF2"/>
    <w:rsid w:val="59D95D73"/>
    <w:rsid w:val="5A14571C"/>
    <w:rsid w:val="5A5ADB5B"/>
    <w:rsid w:val="5A5CE975"/>
    <w:rsid w:val="5A79200C"/>
    <w:rsid w:val="5AB6A6BE"/>
    <w:rsid w:val="5C02CD6E"/>
    <w:rsid w:val="5C264DB9"/>
    <w:rsid w:val="5CC54A6A"/>
    <w:rsid w:val="5CCEF8C4"/>
    <w:rsid w:val="5DA5CB76"/>
    <w:rsid w:val="5E12F128"/>
    <w:rsid w:val="5E2514DE"/>
    <w:rsid w:val="5E30043A"/>
    <w:rsid w:val="5EB491D4"/>
    <w:rsid w:val="5EDB6A7C"/>
    <w:rsid w:val="6011599F"/>
    <w:rsid w:val="609BB84F"/>
    <w:rsid w:val="60BCEBE8"/>
    <w:rsid w:val="60D5D9BA"/>
    <w:rsid w:val="60DA87B5"/>
    <w:rsid w:val="610373AB"/>
    <w:rsid w:val="612BC6A7"/>
    <w:rsid w:val="6181D2FD"/>
    <w:rsid w:val="61F20874"/>
    <w:rsid w:val="62C78F3C"/>
    <w:rsid w:val="631595BE"/>
    <w:rsid w:val="6390BD52"/>
    <w:rsid w:val="63F28BBB"/>
    <w:rsid w:val="6424B577"/>
    <w:rsid w:val="6496F616"/>
    <w:rsid w:val="64C07A47"/>
    <w:rsid w:val="64ECDC9B"/>
    <w:rsid w:val="64EEBC98"/>
    <w:rsid w:val="6513625D"/>
    <w:rsid w:val="65FF37CA"/>
    <w:rsid w:val="666B57DC"/>
    <w:rsid w:val="66AEEBF6"/>
    <w:rsid w:val="66EB0D37"/>
    <w:rsid w:val="670CB752"/>
    <w:rsid w:val="679B082B"/>
    <w:rsid w:val="67B38C41"/>
    <w:rsid w:val="67B9C98A"/>
    <w:rsid w:val="6840E2A9"/>
    <w:rsid w:val="68C31231"/>
    <w:rsid w:val="68CF8759"/>
    <w:rsid w:val="6911817F"/>
    <w:rsid w:val="691C71F0"/>
    <w:rsid w:val="69A5BB2C"/>
    <w:rsid w:val="69FA9CF9"/>
    <w:rsid w:val="6A2FBC67"/>
    <w:rsid w:val="6A5B4E8B"/>
    <w:rsid w:val="6AA6FCDD"/>
    <w:rsid w:val="6AB75880"/>
    <w:rsid w:val="6AD2A8ED"/>
    <w:rsid w:val="6AFD3795"/>
    <w:rsid w:val="6BAF4E6C"/>
    <w:rsid w:val="6BCE38CD"/>
    <w:rsid w:val="6C609876"/>
    <w:rsid w:val="6C6E794E"/>
    <w:rsid w:val="6C7A3C69"/>
    <w:rsid w:val="6C8E2454"/>
    <w:rsid w:val="6D3A6BA4"/>
    <w:rsid w:val="6D6A092E"/>
    <w:rsid w:val="6D74C77B"/>
    <w:rsid w:val="6DC9E36C"/>
    <w:rsid w:val="6E220D8C"/>
    <w:rsid w:val="6E9A90DA"/>
    <w:rsid w:val="6EDBE745"/>
    <w:rsid w:val="6F1925E0"/>
    <w:rsid w:val="6FA61A10"/>
    <w:rsid w:val="7067B23D"/>
    <w:rsid w:val="707E141D"/>
    <w:rsid w:val="7099DD03"/>
    <w:rsid w:val="70A1A9F0"/>
    <w:rsid w:val="70A62E2B"/>
    <w:rsid w:val="70FDD9D0"/>
    <w:rsid w:val="71C6BF7F"/>
    <w:rsid w:val="71E58151"/>
    <w:rsid w:val="7226BBBE"/>
    <w:rsid w:val="7273A310"/>
    <w:rsid w:val="7339496D"/>
    <w:rsid w:val="74798B33"/>
    <w:rsid w:val="749B4926"/>
    <w:rsid w:val="74EE6D9F"/>
    <w:rsid w:val="758B24EE"/>
    <w:rsid w:val="7597E505"/>
    <w:rsid w:val="75AF8AB4"/>
    <w:rsid w:val="75FF1F40"/>
    <w:rsid w:val="7601674F"/>
    <w:rsid w:val="76155B94"/>
    <w:rsid w:val="768A3E00"/>
    <w:rsid w:val="76D42024"/>
    <w:rsid w:val="771ED8A5"/>
    <w:rsid w:val="7776C220"/>
    <w:rsid w:val="777A2330"/>
    <w:rsid w:val="784E1CE7"/>
    <w:rsid w:val="78BCB584"/>
    <w:rsid w:val="79237A59"/>
    <w:rsid w:val="7A082DFA"/>
    <w:rsid w:val="7A18A546"/>
    <w:rsid w:val="7A84A9CA"/>
    <w:rsid w:val="7A8A5E64"/>
    <w:rsid w:val="7B34A4BE"/>
    <w:rsid w:val="7B5DE21B"/>
    <w:rsid w:val="7B806FE4"/>
    <w:rsid w:val="7B868B2A"/>
    <w:rsid w:val="7B9CACD9"/>
    <w:rsid w:val="7BA6992F"/>
    <w:rsid w:val="7BB475A7"/>
    <w:rsid w:val="7C1ABB34"/>
    <w:rsid w:val="7D76EF25"/>
    <w:rsid w:val="7D77AA9F"/>
    <w:rsid w:val="7D7D5B1A"/>
    <w:rsid w:val="7D8B326C"/>
    <w:rsid w:val="7DB68B95"/>
    <w:rsid w:val="7E5207DB"/>
    <w:rsid w:val="7EA4ADE3"/>
    <w:rsid w:val="7F2BF708"/>
    <w:rsid w:val="7FAE4C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1CD2CE"/>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aliases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aliases w:val="Paragraph List"/>
    <w:basedOn w:val="Normal"/>
    <w:link w:val="ListParagraphChar"/>
    <w:uiPriority w:val="34"/>
    <w:qFormat/>
    <w:rsid w:val="00C65972"/>
    <w:pPr>
      <w:ind w:left="454"/>
      <w:contextualSpacing/>
    </w:pPr>
  </w:style>
  <w:style w:type="paragraph" w:styleId="ListBullet">
    <w:name w:val="List Bullet"/>
    <w:aliases w:val="List"/>
    <w:basedOn w:val="Normal"/>
    <w:uiPriority w:val="4"/>
    <w:qFormat/>
    <w:rsid w:val="00B224FB"/>
    <w:pPr>
      <w:numPr>
        <w:numId w:val="26"/>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7"/>
      </w:numPr>
    </w:pPr>
  </w:style>
  <w:style w:type="numbering" w:customStyle="1" w:styleId="PINListABC">
    <w:name w:val="PIN List ABC"/>
    <w:uiPriority w:val="99"/>
    <w:rsid w:val="00591C4E"/>
    <w:pPr>
      <w:numPr>
        <w:numId w:val="30"/>
      </w:numPr>
    </w:pPr>
  </w:style>
  <w:style w:type="numbering" w:customStyle="1" w:styleId="PINList111">
    <w:name w:val="PIN List 1.1.1"/>
    <w:uiPriority w:val="99"/>
    <w:rsid w:val="00FE4AAE"/>
    <w:pPr>
      <w:numPr>
        <w:numId w:val="33"/>
      </w:numPr>
    </w:pPr>
  </w:style>
  <w:style w:type="numbering" w:customStyle="1" w:styleId="PINBulletedList">
    <w:name w:val="PIN Bulleted List"/>
    <w:uiPriority w:val="99"/>
    <w:rsid w:val="001874D1"/>
    <w:pPr>
      <w:numPr>
        <w:numId w:val="35"/>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character" w:customStyle="1" w:styleId="normaltextrun">
    <w:name w:val="normaltextrun"/>
    <w:basedOn w:val="DefaultParagraphFont"/>
    <w:rsid w:val="0073312D"/>
  </w:style>
  <w:style w:type="character" w:customStyle="1" w:styleId="eop">
    <w:name w:val="eop"/>
    <w:basedOn w:val="DefaultParagraphFont"/>
    <w:rsid w:val="0073312D"/>
  </w:style>
  <w:style w:type="character" w:customStyle="1" w:styleId="superscript">
    <w:name w:val="superscript"/>
    <w:basedOn w:val="DefaultParagraphFont"/>
    <w:rsid w:val="00E820D7"/>
  </w:style>
  <w:style w:type="paragraph" w:customStyle="1" w:styleId="paragraph">
    <w:name w:val="paragraph"/>
    <w:basedOn w:val="Normal"/>
    <w:rsid w:val="00E82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4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D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CD08B9"/>
    <w:rPr>
      <w:b/>
      <w:bCs/>
    </w:rPr>
  </w:style>
  <w:style w:type="character" w:customStyle="1" w:styleId="CommentSubjectChar">
    <w:name w:val="Comment Subject Char"/>
    <w:basedOn w:val="CommentTextChar"/>
    <w:link w:val="CommentSubject"/>
    <w:uiPriority w:val="99"/>
    <w:semiHidden/>
    <w:rsid w:val="00CD08B9"/>
    <w:rPr>
      <w:rFonts w:ascii="Calibri" w:hAnsi="Calibri"/>
      <w:b/>
      <w:bCs/>
      <w:sz w:val="20"/>
      <w:szCs w:val="20"/>
      <w:lang w:val="en-GB"/>
    </w:rPr>
  </w:style>
  <w:style w:type="paragraph" w:styleId="NormalWeb">
    <w:name w:val="Normal (Web)"/>
    <w:basedOn w:val="Normal"/>
    <w:uiPriority w:val="99"/>
    <w:semiHidden/>
    <w:unhideWhenUsed/>
    <w:rsid w:val="00CD08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3F64F7"/>
    <w:pPr>
      <w:spacing w:after="0" w:line="259" w:lineRule="auto"/>
    </w:pPr>
    <w:rPr>
      <w:rFonts w:eastAsiaTheme="minorEastAsia" w:cs="Calibri"/>
      <w:color w:val="000000" w:themeColor="text1"/>
      <w:sz w:val="24"/>
      <w:szCs w:val="24"/>
      <w:lang w:val="en-US"/>
    </w:rPr>
  </w:style>
  <w:style w:type="character" w:customStyle="1" w:styleId="ListParagraphChar">
    <w:name w:val="List Paragraph Char"/>
    <w:aliases w:val="Paragraph List Char"/>
    <w:basedOn w:val="DefaultParagraphFont"/>
    <w:link w:val="ListParagraph"/>
    <w:uiPriority w:val="34"/>
    <w:rsid w:val="001735B6"/>
    <w:rPr>
      <w:rFonts w:ascii="Calibri" w:hAnsi="Calibri"/>
      <w:lang w:val="en-GB"/>
    </w:rPr>
  </w:style>
</w:styles>
</file>

<file path=word/tasks.xml><?xml version="1.0" encoding="utf-8"?>
<t:Tasks xmlns:t="http://schemas.microsoft.com/office/tasks/2019/documenttasks" xmlns:oel="http://schemas.microsoft.com/office/2019/extlst">
  <t:Task id="{E9B1E8F6-61D8-48B4-80DA-B011F46696F3}">
    <t:Anchor>
      <t:Comment id="206950230"/>
    </t:Anchor>
    <t:History>
      <t:Event id="{0D0AB583-376F-4886-A6DE-DA5BD6E22FB2}" time="2023-06-02T06:15:58.367Z">
        <t:Attribution userId="S::legjoh01@pinf.cz::b6390210-3e7c-46d7-ab85-a0a878a3c737" userProvider="AD" userName="Legarta Johanna"/>
        <t:Anchor>
          <t:Comment id="206950230"/>
        </t:Anchor>
        <t:Create/>
      </t:Event>
      <t:Event id="{69E65439-C52B-44AA-800D-BD0B8D234B43}" time="2023-06-02T06:15:58.367Z">
        <t:Attribution userId="S::legjoh01@pinf.cz::b6390210-3e7c-46d7-ab85-a0a878a3c737" userProvider="AD" userName="Legarta Johanna"/>
        <t:Anchor>
          <t:Comment id="206950230"/>
        </t:Anchor>
        <t:Assign userId="S::keosok01@pinf.cz::e90d44fa-9cb7-47b4-81d1-7a69b3883088" userProvider="AD" userName="Keo Sokhom"/>
      </t:Event>
      <t:Event id="{8E1BFDFD-BF60-4EEB-9852-D2A248F0F1C9}" time="2023-06-02T06:15:58.367Z">
        <t:Attribution userId="S::legjoh01@pinf.cz::b6390210-3e7c-46d7-ab85-a0a878a3c737" userProvider="AD" userName="Legarta Johanna"/>
        <t:Anchor>
          <t:Comment id="206950230"/>
        </t:Anchor>
        <t:SetTitle title="@Keo Sokhom please work with B Pisei on these."/>
      </t:Event>
    </t:History>
  </t:Task>
  <t:Task id="{D4214C1D-E400-4F5A-B4C9-1D9E9689B975}">
    <t:Anchor>
      <t:Comment id="819031520"/>
    </t:Anchor>
    <t:History>
      <t:Event id="{AA99481C-A929-447E-A779-E842E874431C}" time="2023-06-02T06:16:19.584Z">
        <t:Attribution userId="S::legjoh01@pinf.cz::b6390210-3e7c-46d7-ab85-a0a878a3c737" userProvider="AD" userName="Legarta Johanna"/>
        <t:Anchor>
          <t:Comment id="819031520"/>
        </t:Anchor>
        <t:Create/>
      </t:Event>
      <t:Event id="{400C7192-B8EC-4C26-9D2A-445DF9A4A6EB}" time="2023-06-02T06:16:19.584Z">
        <t:Attribution userId="S::legjoh01@pinf.cz::b6390210-3e7c-46d7-ab85-a0a878a3c737" userProvider="AD" userName="Legarta Johanna"/>
        <t:Anchor>
          <t:Comment id="819031520"/>
        </t:Anchor>
        <t:Assign userId="S::keosok01@pinf.cz::e90d44fa-9cb7-47b4-81d1-7a69b3883088" userProvider="AD" userName="Keo Sokhom"/>
      </t:Event>
      <t:Event id="{1067B4FA-86C9-4A4E-8483-AE54CAE73285}" time="2023-06-02T06:16:19.584Z">
        <t:Attribution userId="S::legjoh01@pinf.cz::b6390210-3e7c-46d7-ab85-a0a878a3c737" userProvider="AD" userName="Legarta Johanna"/>
        <t:Anchor>
          <t:Comment id="819031520"/>
        </t:Anchor>
        <t:SetTitle title="@Keo Sokhom"/>
      </t:Event>
    </t:History>
  </t:Task>
  <t:Task id="{2107C325-D7B9-47A2-B011-C9604A5F6524}">
    <t:Anchor>
      <t:Comment id="1549228706"/>
    </t:Anchor>
    <t:History>
      <t:Event id="{C3F6F6BD-14C3-4C1F-A669-EE33F7FA6D88}" time="2023-06-02T06:16:32.936Z">
        <t:Attribution userId="S::legjoh01@pinf.cz::b6390210-3e7c-46d7-ab85-a0a878a3c737" userProvider="AD" userName="Legarta Johanna"/>
        <t:Anchor>
          <t:Comment id="1549228706"/>
        </t:Anchor>
        <t:Create/>
      </t:Event>
      <t:Event id="{2B830CDB-2199-4BF3-A605-BB5C82B089B1}" time="2023-06-02T06:16:32.936Z">
        <t:Attribution userId="S::legjoh01@pinf.cz::b6390210-3e7c-46d7-ab85-a0a878a3c737" userProvider="AD" userName="Legarta Johanna"/>
        <t:Anchor>
          <t:Comment id="1549228706"/>
        </t:Anchor>
        <t:Assign userId="S::keosok01@pinf.cz::e90d44fa-9cb7-47b4-81d1-7a69b3883088" userProvider="AD" userName="Keo Sokhom"/>
      </t:Event>
      <t:Event id="{6DB6BF7C-1E70-4871-ACE0-DBDDDD01117F}" time="2023-06-02T06:16:32.936Z">
        <t:Attribution userId="S::legjoh01@pinf.cz::b6390210-3e7c-46d7-ab85-a0a878a3c737" userProvider="AD" userName="Legarta Johanna"/>
        <t:Anchor>
          <t:Comment id="1549228706"/>
        </t:Anchor>
        <t:SetTitle title="@Keo Sokhom"/>
      </t:Event>
    </t:History>
  </t:Task>
  <t:Task id="{A774248A-46FB-46DB-A214-BDA072F0D5D2}">
    <t:Anchor>
      <t:Comment id="1452124422"/>
    </t:Anchor>
    <t:History>
      <t:Event id="{BDE318DD-8DAD-4E93-AB86-A9C2917923D9}" time="2023-06-02T06:16:42.068Z">
        <t:Attribution userId="S::legjoh01@pinf.cz::b6390210-3e7c-46d7-ab85-a0a878a3c737" userProvider="AD" userName="Legarta Johanna"/>
        <t:Anchor>
          <t:Comment id="1452124422"/>
        </t:Anchor>
        <t:Create/>
      </t:Event>
      <t:Event id="{1E77BE59-0681-4FA4-88DA-2D9F02B0678C}" time="2023-06-02T06:16:42.068Z">
        <t:Attribution userId="S::legjoh01@pinf.cz::b6390210-3e7c-46d7-ab85-a0a878a3c737" userProvider="AD" userName="Legarta Johanna"/>
        <t:Anchor>
          <t:Comment id="1452124422"/>
        </t:Anchor>
        <t:Assign userId="S::keosok01@pinf.cz::e90d44fa-9cb7-47b4-81d1-7a69b3883088" userProvider="AD" userName="Keo Sokhom"/>
      </t:Event>
      <t:Event id="{049E2D2B-4607-4CB7-8807-EDBDCDBC0460}" time="2023-06-02T06:16:42.068Z">
        <t:Attribution userId="S::legjoh01@pinf.cz::b6390210-3e7c-46d7-ab85-a0a878a3c737" userProvider="AD" userName="Legarta Johanna"/>
        <t:Anchor>
          <t:Comment id="1452124422"/>
        </t:Anchor>
        <t:SetTitle title="@Keo Sokhom"/>
      </t:Event>
    </t:History>
  </t:Task>
  <t:Task id="{433F09C9-430E-427C-A53C-502DAB7C4F37}">
    <t:Anchor>
      <t:Comment id="328306638"/>
    </t:Anchor>
    <t:History>
      <t:Event id="{039327E2-CC32-422A-9D6F-8DCAEC6F1794}" time="2023-06-02T06:17:41.597Z">
        <t:Attribution userId="S::legjoh01@pinf.cz::b6390210-3e7c-46d7-ab85-a0a878a3c737" userProvider="AD" userName="Legarta Johanna"/>
        <t:Anchor>
          <t:Comment id="328306638"/>
        </t:Anchor>
        <t:Create/>
      </t:Event>
      <t:Event id="{FEE792CB-F65B-481E-BC10-D602B51CEB35}" time="2023-06-02T06:17:41.597Z">
        <t:Attribution userId="S::legjoh01@pinf.cz::b6390210-3e7c-46d7-ab85-a0a878a3c737" userProvider="AD" userName="Legarta Johanna"/>
        <t:Anchor>
          <t:Comment id="328306638"/>
        </t:Anchor>
        <t:Assign userId="S::keosok01@pinf.cz::e90d44fa-9cb7-47b4-81d1-7a69b3883088" userProvider="AD" userName="Keo Sokhom"/>
      </t:Event>
      <t:Event id="{5D30291D-F970-47D0-AA8D-344E97165A7A}" time="2023-06-02T06:17:41.597Z">
        <t:Attribution userId="S::legjoh01@pinf.cz::b6390210-3e7c-46d7-ab85-a0a878a3c737" userProvider="AD" userName="Legarta Johanna"/>
        <t:Anchor>
          <t:Comment id="328306638"/>
        </t:Anchor>
        <t:SetTitle title="@Keo Sokhom"/>
      </t:Event>
    </t:History>
  </t:Task>
  <t:Task id="{E934B82D-D1D0-4B94-9838-18F49E2D7147}">
    <t:Anchor>
      <t:Comment id="1670596268"/>
    </t:Anchor>
    <t:History>
      <t:Event id="{D938FE3B-7BE9-49A4-88E1-0E925F1CB4A0}" time="2024-02-19T10:21:48.206Z">
        <t:Attribution userId="S::legjoh01@pinf.cz::b6390210-3e7c-46d7-ab85-a0a878a3c737" userProvider="AD" userName="Legarta Johanna"/>
        <t:Anchor>
          <t:Comment id="1114534630"/>
        </t:Anchor>
        <t:Create/>
      </t:Event>
      <t:Event id="{A0BC5157-EC32-4527-8E8B-DBCD00E09FF4}" time="2024-02-19T10:21:48.206Z">
        <t:Attribution userId="S::legjoh01@pinf.cz::b6390210-3e7c-46d7-ab85-a0a878a3c737" userProvider="AD" userName="Legarta Johanna"/>
        <t:Anchor>
          <t:Comment id="1114534630"/>
        </t:Anchor>
        <t:Assign userId="S::pismut01@pinf.cz::1abd0da3-b7bd-4df6-95b2-d9a5f9066c0b" userProvider="AD" userName="Pisei Muth"/>
      </t:Event>
      <t:Event id="{87AB642E-9AC9-4518-86DB-BBEFF1F29D1B}" time="2024-02-19T10:21:48.206Z">
        <t:Attribution userId="S::legjoh01@pinf.cz::b6390210-3e7c-46d7-ab85-a0a878a3c737" userProvider="AD" userName="Legarta Johanna"/>
        <t:Anchor>
          <t:Comment id="1114534630"/>
        </t:Anchor>
        <t:SetTitle title="Usually, Bong Pisei suggests not to put it. @Pisei Muth bong, what do you think?"/>
      </t:Event>
      <t:Event id="{15E7F507-73B9-4356-885B-4F2A50DD5DB5}" time="2024-03-04T02:12:35.528Z">
        <t:Attribution userId="S::legjoh01@pinf.cz::b6390210-3e7c-46d7-ab85-a0a878a3c737" userProvider="AD" userName="Legarta Johanna"/>
        <t:Progress percentComplete="100"/>
      </t:Event>
    </t:History>
  </t:Task>
  <t:Task id="{854D283D-622B-4A6B-A439-576EAEB3F342}">
    <t:Anchor>
      <t:Comment id="244630820"/>
    </t:Anchor>
    <t:History>
      <t:Event id="{ECA80F64-1A2C-4803-B7D9-F296B7B588BE}" time="2024-03-04T02:41:05.379Z">
        <t:Attribution userId="S::henbun01@pinf.cz::25a2cc63-b839-4b7f-b658-96f8e335f9f9" userProvider="AD" userName="Heng Bunmanut"/>
        <t:Anchor>
          <t:Comment id="244630820"/>
        </t:Anchor>
        <t:Create/>
      </t:Event>
      <t:Event id="{A5037103-A69C-4E46-8EFC-90368B70F99C}" time="2024-03-04T02:41:05.379Z">
        <t:Attribution userId="S::henbun01@pinf.cz::25a2cc63-b839-4b7f-b658-96f8e335f9f9" userProvider="AD" userName="Heng Bunmanut"/>
        <t:Anchor>
          <t:Comment id="244630820"/>
        </t:Anchor>
        <t:Assign userId="S::legjoh01@pinf.cz::b6390210-3e7c-46d7-ab85-a0a878a3c737" userProvider="AD" userName="Legarta Johanna"/>
      </t:Event>
      <t:Event id="{8D686D61-EC60-4C90-A4D6-3A217A89B09E}" time="2024-03-04T02:41:05.379Z">
        <t:Attribution userId="S::henbun01@pinf.cz::25a2cc63-b839-4b7f-b658-96f8e335f9f9" userProvider="AD" userName="Heng Bunmanut"/>
        <t:Anchor>
          <t:Comment id="244630820"/>
        </t:Anchor>
        <t:SetTitle title="Hi @Legarta Johanna Can you revise this table as well? thanks"/>
      </t:Event>
      <t:Event id="{4ECEFFFD-85BB-4F1F-BB54-72E8B558FD0E}" time="2024-03-04T02:44:08.051Z">
        <t:Attribution userId="S::legjoh01@pinf.cz::b6390210-3e7c-46d7-ab85-a0a878a3c737" userProvider="AD" userName="Legarta Johanna"/>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9223">
      <w:bodyDiv w:val="1"/>
      <w:marLeft w:val="0"/>
      <w:marRight w:val="0"/>
      <w:marTop w:val="0"/>
      <w:marBottom w:val="0"/>
      <w:divBdr>
        <w:top w:val="none" w:sz="0" w:space="0" w:color="auto"/>
        <w:left w:val="none" w:sz="0" w:space="0" w:color="auto"/>
        <w:bottom w:val="none" w:sz="0" w:space="0" w:color="auto"/>
        <w:right w:val="none" w:sz="0" w:space="0" w:color="auto"/>
      </w:divBdr>
      <w:divsChild>
        <w:div w:id="1471822587">
          <w:marLeft w:val="0"/>
          <w:marRight w:val="0"/>
          <w:marTop w:val="0"/>
          <w:marBottom w:val="0"/>
          <w:divBdr>
            <w:top w:val="none" w:sz="0" w:space="0" w:color="auto"/>
            <w:left w:val="none" w:sz="0" w:space="0" w:color="auto"/>
            <w:bottom w:val="none" w:sz="0" w:space="0" w:color="auto"/>
            <w:right w:val="none" w:sz="0" w:space="0" w:color="auto"/>
          </w:divBdr>
        </w:div>
        <w:div w:id="1859195177">
          <w:marLeft w:val="0"/>
          <w:marRight w:val="0"/>
          <w:marTop w:val="0"/>
          <w:marBottom w:val="0"/>
          <w:divBdr>
            <w:top w:val="none" w:sz="0" w:space="0" w:color="auto"/>
            <w:left w:val="none" w:sz="0" w:space="0" w:color="auto"/>
            <w:bottom w:val="none" w:sz="0" w:space="0" w:color="auto"/>
            <w:right w:val="none" w:sz="0" w:space="0" w:color="auto"/>
          </w:divBdr>
        </w:div>
        <w:div w:id="853955216">
          <w:marLeft w:val="0"/>
          <w:marRight w:val="0"/>
          <w:marTop w:val="0"/>
          <w:marBottom w:val="0"/>
          <w:divBdr>
            <w:top w:val="none" w:sz="0" w:space="0" w:color="auto"/>
            <w:left w:val="none" w:sz="0" w:space="0" w:color="auto"/>
            <w:bottom w:val="none" w:sz="0" w:space="0" w:color="auto"/>
            <w:right w:val="none" w:sz="0" w:space="0" w:color="auto"/>
          </w:divBdr>
        </w:div>
      </w:divsChild>
    </w:div>
    <w:div w:id="216942446">
      <w:bodyDiv w:val="1"/>
      <w:marLeft w:val="0"/>
      <w:marRight w:val="0"/>
      <w:marTop w:val="0"/>
      <w:marBottom w:val="0"/>
      <w:divBdr>
        <w:top w:val="none" w:sz="0" w:space="0" w:color="auto"/>
        <w:left w:val="none" w:sz="0" w:space="0" w:color="auto"/>
        <w:bottom w:val="none" w:sz="0" w:space="0" w:color="auto"/>
        <w:right w:val="none" w:sz="0" w:space="0" w:color="auto"/>
      </w:divBdr>
    </w:div>
    <w:div w:id="350423264">
      <w:bodyDiv w:val="1"/>
      <w:marLeft w:val="0"/>
      <w:marRight w:val="0"/>
      <w:marTop w:val="0"/>
      <w:marBottom w:val="0"/>
      <w:divBdr>
        <w:top w:val="none" w:sz="0" w:space="0" w:color="auto"/>
        <w:left w:val="none" w:sz="0" w:space="0" w:color="auto"/>
        <w:bottom w:val="none" w:sz="0" w:space="0" w:color="auto"/>
        <w:right w:val="none" w:sz="0" w:space="0" w:color="auto"/>
      </w:divBdr>
    </w:div>
    <w:div w:id="666637435">
      <w:bodyDiv w:val="1"/>
      <w:marLeft w:val="0"/>
      <w:marRight w:val="0"/>
      <w:marTop w:val="0"/>
      <w:marBottom w:val="0"/>
      <w:divBdr>
        <w:top w:val="none" w:sz="0" w:space="0" w:color="auto"/>
        <w:left w:val="none" w:sz="0" w:space="0" w:color="auto"/>
        <w:bottom w:val="none" w:sz="0" w:space="0" w:color="auto"/>
        <w:right w:val="none" w:sz="0" w:space="0" w:color="auto"/>
      </w:divBdr>
      <w:divsChild>
        <w:div w:id="709260633">
          <w:marLeft w:val="0"/>
          <w:marRight w:val="0"/>
          <w:marTop w:val="0"/>
          <w:marBottom w:val="0"/>
          <w:divBdr>
            <w:top w:val="none" w:sz="0" w:space="0" w:color="auto"/>
            <w:left w:val="none" w:sz="0" w:space="0" w:color="auto"/>
            <w:bottom w:val="none" w:sz="0" w:space="0" w:color="auto"/>
            <w:right w:val="none" w:sz="0" w:space="0" w:color="auto"/>
          </w:divBdr>
        </w:div>
        <w:div w:id="264966783">
          <w:marLeft w:val="0"/>
          <w:marRight w:val="0"/>
          <w:marTop w:val="0"/>
          <w:marBottom w:val="0"/>
          <w:divBdr>
            <w:top w:val="none" w:sz="0" w:space="0" w:color="auto"/>
            <w:left w:val="none" w:sz="0" w:space="0" w:color="auto"/>
            <w:bottom w:val="none" w:sz="0" w:space="0" w:color="auto"/>
            <w:right w:val="none" w:sz="0" w:space="0" w:color="auto"/>
          </w:divBdr>
        </w:div>
      </w:divsChild>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248420674">
      <w:bodyDiv w:val="1"/>
      <w:marLeft w:val="0"/>
      <w:marRight w:val="0"/>
      <w:marTop w:val="0"/>
      <w:marBottom w:val="0"/>
      <w:divBdr>
        <w:top w:val="none" w:sz="0" w:space="0" w:color="auto"/>
        <w:left w:val="none" w:sz="0" w:space="0" w:color="auto"/>
        <w:bottom w:val="none" w:sz="0" w:space="0" w:color="auto"/>
        <w:right w:val="none" w:sz="0" w:space="0" w:color="auto"/>
      </w:divBdr>
    </w:div>
    <w:div w:id="1391613527">
      <w:bodyDiv w:val="1"/>
      <w:marLeft w:val="0"/>
      <w:marRight w:val="0"/>
      <w:marTop w:val="0"/>
      <w:marBottom w:val="0"/>
      <w:divBdr>
        <w:top w:val="none" w:sz="0" w:space="0" w:color="auto"/>
        <w:left w:val="none" w:sz="0" w:space="0" w:color="auto"/>
        <w:bottom w:val="none" w:sz="0" w:space="0" w:color="auto"/>
        <w:right w:val="none" w:sz="0" w:space="0" w:color="auto"/>
      </w:divBdr>
      <w:divsChild>
        <w:div w:id="1795512957">
          <w:marLeft w:val="0"/>
          <w:marRight w:val="0"/>
          <w:marTop w:val="0"/>
          <w:marBottom w:val="0"/>
          <w:divBdr>
            <w:top w:val="none" w:sz="0" w:space="0" w:color="auto"/>
            <w:left w:val="none" w:sz="0" w:space="0" w:color="auto"/>
            <w:bottom w:val="none" w:sz="0" w:space="0" w:color="auto"/>
            <w:right w:val="none" w:sz="0" w:space="0" w:color="auto"/>
          </w:divBdr>
          <w:divsChild>
            <w:div w:id="2130932273">
              <w:marLeft w:val="0"/>
              <w:marRight w:val="0"/>
              <w:marTop w:val="0"/>
              <w:marBottom w:val="0"/>
              <w:divBdr>
                <w:top w:val="none" w:sz="0" w:space="0" w:color="auto"/>
                <w:left w:val="none" w:sz="0" w:space="0" w:color="auto"/>
                <w:bottom w:val="none" w:sz="0" w:space="0" w:color="auto"/>
                <w:right w:val="none" w:sz="0" w:space="0" w:color="auto"/>
              </w:divBdr>
            </w:div>
          </w:divsChild>
        </w:div>
        <w:div w:id="1007682402">
          <w:marLeft w:val="0"/>
          <w:marRight w:val="0"/>
          <w:marTop w:val="0"/>
          <w:marBottom w:val="0"/>
          <w:divBdr>
            <w:top w:val="none" w:sz="0" w:space="0" w:color="auto"/>
            <w:left w:val="none" w:sz="0" w:space="0" w:color="auto"/>
            <w:bottom w:val="none" w:sz="0" w:space="0" w:color="auto"/>
            <w:right w:val="none" w:sz="0" w:space="0" w:color="auto"/>
          </w:divBdr>
          <w:divsChild>
            <w:div w:id="775948524">
              <w:marLeft w:val="0"/>
              <w:marRight w:val="0"/>
              <w:marTop w:val="0"/>
              <w:marBottom w:val="0"/>
              <w:divBdr>
                <w:top w:val="none" w:sz="0" w:space="0" w:color="auto"/>
                <w:left w:val="none" w:sz="0" w:space="0" w:color="auto"/>
                <w:bottom w:val="none" w:sz="0" w:space="0" w:color="auto"/>
                <w:right w:val="none" w:sz="0" w:space="0" w:color="auto"/>
              </w:divBdr>
            </w:div>
            <w:div w:id="1124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rr.org/publication/gender-action-plan-support-implementation-sendai-framework-disaster-risk-reduction-201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a6e02a401d4f4ba7" Type="http://schemas.microsoft.com/office/2019/05/relationships/documenttasks" Target="tasks.xml"/><Relationship Id="rId7" Type="http://schemas.openxmlformats.org/officeDocument/2006/relationships/settings" Target="settings.xml"/><Relationship Id="rId12" Type="http://schemas.openxmlformats.org/officeDocument/2006/relationships/hyperlink" Target="https://www.undrr.org/publication/inclusive-early-warning-early-action-checklist-and-implementation-guide" TargetMode="External"/><Relationship Id="rId17" Type="http://schemas.openxmlformats.org/officeDocument/2006/relationships/hyperlink" Target="mailto:muth.pisei@peopleinneed.net" TargetMode="External"/><Relationship Id="rId2" Type="http://schemas.openxmlformats.org/officeDocument/2006/relationships/customXml" Target="../customXml/item2.xml"/><Relationship Id="rId16" Type="http://schemas.openxmlformats.org/officeDocument/2006/relationships/hyperlink" Target="mailto:bunmanut.heng@peopleinneed.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ws1294.com/en/" TargetMode="External"/><Relationship Id="Ra642ea58ff6345db"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procurement.cambodia@peopleinneed.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rr.org/publication/gender-responsive-and-disability-inclusive-early-warning-and-early-action-pacifi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cambodia@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cambodia@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4B5C5E96819E439D02CC8F80808036" ma:contentTypeVersion="19" ma:contentTypeDescription="Vytvoří nový dokument" ma:contentTypeScope="" ma:versionID="c707678ff511175f136d734fab597719">
  <xsd:schema xmlns:xsd="http://www.w3.org/2001/XMLSchema" xmlns:xs="http://www.w3.org/2001/XMLSchema" xmlns:p="http://schemas.microsoft.com/office/2006/metadata/properties" xmlns:ns2="8b7f9a3a-009a-47d5-93ca-6425b47e8e01" xmlns:ns3="3051187d-558d-4cdb-853e-5e9afd95904c" targetNamespace="http://schemas.microsoft.com/office/2006/metadata/properties" ma:root="true" ma:fieldsID="ba24bb28934fce12abab3d95938db81d" ns2:_="" ns3:_="">
    <xsd:import namespace="8b7f9a3a-009a-47d5-93ca-6425b47e8e01"/>
    <xsd:import namespace="3051187d-558d-4cdb-853e-5e9afd959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PROVIDEDTOAUDITO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9a3a-009a-47d5-93ca-6425b47e8e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PROVIDEDTOAUDITORS" ma:index="24" nillable="true" ma:displayName="PROVIDED TO AUDITORS" ma:description="yes" ma:format="Dropdown" ma:internalName="PROVIDEDTOAUDITOR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1187d-558d-4cdb-853e-5e9afd95904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26995b5-d95e-42c9-8061-2dc9d7dae33b}" ma:internalName="TaxCatchAll" ma:showField="CatchAllData" ma:web="3051187d-558d-4cdb-853e-5e9afd959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51187d-558d-4cdb-853e-5e9afd95904c" xsi:nil="true"/>
    <lcf76f155ced4ddcb4097134ff3c332f xmlns="8b7f9a3a-009a-47d5-93ca-6425b47e8e01">
      <Terms xmlns="http://schemas.microsoft.com/office/infopath/2007/PartnerControls"/>
    </lcf76f155ced4ddcb4097134ff3c332f>
    <PROVIDEDTOAUDITORS xmlns="8b7f9a3a-009a-47d5-93ca-6425b47e8e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10C4-A403-45DE-B20B-9BD3A5269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9a3a-009a-47d5-93ca-6425b47e8e01"/>
    <ds:schemaRef ds:uri="3051187d-558d-4cdb-853e-5e9afd959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3366A-59F3-45CB-B275-B1119E8B771E}">
  <ds:schemaRefs>
    <ds:schemaRef ds:uri="http://schemas.microsoft.com/office/2006/metadata/properties"/>
    <ds:schemaRef ds:uri="http://schemas.microsoft.com/office/infopath/2007/PartnerControls"/>
    <ds:schemaRef ds:uri="3051187d-558d-4cdb-853e-5e9afd95904c"/>
    <ds:schemaRef ds:uri="8b7f9a3a-009a-47d5-93ca-6425b47e8e01"/>
  </ds:schemaRefs>
</ds:datastoreItem>
</file>

<file path=customXml/itemProps3.xml><?xml version="1.0" encoding="utf-8"?>
<ds:datastoreItem xmlns:ds="http://schemas.openxmlformats.org/officeDocument/2006/customXml" ds:itemID="{3A7EDA79-3447-4EF8-B5B8-3A0A2DABDC6B}">
  <ds:schemaRefs>
    <ds:schemaRef ds:uri="http://schemas.microsoft.com/sharepoint/v3/contenttype/forms"/>
  </ds:schemaRefs>
</ds:datastoreItem>
</file>

<file path=customXml/itemProps4.xml><?xml version="1.0" encoding="utf-8"?>
<ds:datastoreItem xmlns:ds="http://schemas.openxmlformats.org/officeDocument/2006/customXml" ds:itemID="{32367422-E354-4383-AD6F-321BC9A6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8</TotalTime>
  <Pages>6</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3</cp:revision>
  <cp:lastPrinted>2024-01-31T07:02:00Z</cp:lastPrinted>
  <dcterms:created xsi:type="dcterms:W3CDTF">2024-07-08T07:38:00Z</dcterms:created>
  <dcterms:modified xsi:type="dcterms:W3CDTF">2024-07-09T01:32:00Z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0x010100934B5C5E96819E439D02CC8F80808036</vt:lpwstr>
  </property>
  <property fmtid="{D5CDD505-2E9C-101B-9397-08002B2CF9AE}" pid="3" name="MediaServiceImageTags">
    <vt:lpwstr/>
  </property>
</Properties>
</file>